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7F" w:rsidRPr="004D7C7F" w:rsidRDefault="004D7C7F" w:rsidP="004D7C7F">
      <w:pPr>
        <w:shd w:val="clear" w:color="auto" w:fill="FFFFFF"/>
        <w:spacing w:after="0" w:line="240" w:lineRule="auto"/>
        <w:jc w:val="center"/>
        <w:rPr>
          <w:rFonts w:ascii="Times New Roman" w:eastAsia="Times New Roman" w:hAnsi="Times New Roman" w:cs="Times New Roman"/>
          <w:b/>
          <w:color w:val="515151"/>
          <w:sz w:val="24"/>
          <w:szCs w:val="24"/>
          <w:lang w:eastAsia="uk-UA"/>
        </w:rPr>
      </w:pPr>
      <w:r w:rsidRPr="004D7C7F">
        <w:rPr>
          <w:rFonts w:ascii="Times New Roman" w:eastAsia="Times New Roman" w:hAnsi="Times New Roman" w:cs="Times New Roman"/>
          <w:b/>
          <w:color w:val="515151"/>
          <w:sz w:val="24"/>
          <w:szCs w:val="24"/>
          <w:lang w:eastAsia="uk-UA"/>
        </w:rPr>
        <w:t>ЗВІТ</w:t>
      </w:r>
    </w:p>
    <w:p w:rsidR="004D7C7F" w:rsidRPr="004D7C7F" w:rsidRDefault="004D7C7F" w:rsidP="004D7C7F">
      <w:pPr>
        <w:shd w:val="clear" w:color="auto" w:fill="FFFFFF"/>
        <w:spacing w:after="0" w:line="240" w:lineRule="auto"/>
        <w:jc w:val="center"/>
        <w:rPr>
          <w:rFonts w:ascii="Times New Roman" w:eastAsia="Times New Roman" w:hAnsi="Times New Roman" w:cs="Times New Roman"/>
          <w:b/>
          <w:color w:val="515151"/>
          <w:sz w:val="24"/>
          <w:szCs w:val="24"/>
          <w:lang w:eastAsia="uk-UA"/>
        </w:rPr>
      </w:pPr>
      <w:r w:rsidRPr="004D7C7F">
        <w:rPr>
          <w:rFonts w:ascii="Times New Roman" w:eastAsia="Times New Roman" w:hAnsi="Times New Roman" w:cs="Times New Roman"/>
          <w:b/>
          <w:color w:val="515151"/>
          <w:sz w:val="24"/>
          <w:szCs w:val="24"/>
          <w:lang w:eastAsia="uk-UA"/>
        </w:rPr>
        <w:t>директора Комунального закладу освіти</w:t>
      </w:r>
    </w:p>
    <w:p w:rsidR="004D7C7F" w:rsidRPr="004D7C7F" w:rsidRDefault="004D7C7F" w:rsidP="004D7C7F">
      <w:pPr>
        <w:shd w:val="clear" w:color="auto" w:fill="FFFFFF"/>
        <w:spacing w:after="0" w:line="240" w:lineRule="auto"/>
        <w:jc w:val="center"/>
        <w:rPr>
          <w:rFonts w:ascii="Times New Roman" w:eastAsia="Times New Roman" w:hAnsi="Times New Roman" w:cs="Times New Roman"/>
          <w:b/>
          <w:color w:val="515151"/>
          <w:sz w:val="24"/>
          <w:szCs w:val="24"/>
          <w:lang w:eastAsia="uk-UA"/>
        </w:rPr>
      </w:pPr>
      <w:r w:rsidRPr="004D7C7F">
        <w:rPr>
          <w:rFonts w:ascii="Times New Roman" w:eastAsia="Times New Roman" w:hAnsi="Times New Roman" w:cs="Times New Roman"/>
          <w:b/>
          <w:color w:val="515151"/>
          <w:sz w:val="24"/>
          <w:szCs w:val="24"/>
          <w:lang w:eastAsia="uk-UA"/>
        </w:rPr>
        <w:t>«</w:t>
      </w:r>
      <w:proofErr w:type="spellStart"/>
      <w:r w:rsidRPr="004D7C7F">
        <w:rPr>
          <w:rFonts w:ascii="Times New Roman" w:eastAsia="Times New Roman" w:hAnsi="Times New Roman" w:cs="Times New Roman"/>
          <w:b/>
          <w:color w:val="515151"/>
          <w:sz w:val="24"/>
          <w:szCs w:val="24"/>
          <w:lang w:eastAsia="uk-UA"/>
        </w:rPr>
        <w:t>Новолатівська</w:t>
      </w:r>
      <w:proofErr w:type="spellEnd"/>
      <w:r w:rsidRPr="004D7C7F">
        <w:rPr>
          <w:rFonts w:ascii="Times New Roman" w:eastAsia="Times New Roman" w:hAnsi="Times New Roman" w:cs="Times New Roman"/>
          <w:b/>
          <w:color w:val="515151"/>
          <w:sz w:val="24"/>
          <w:szCs w:val="24"/>
          <w:lang w:eastAsia="uk-UA"/>
        </w:rPr>
        <w:t xml:space="preserve"> середня загальноосвітня школа—загальноосвітній навчальний заклад І-ІІІ ступенів»</w:t>
      </w:r>
    </w:p>
    <w:p w:rsidR="004D7C7F" w:rsidRPr="004D7C7F" w:rsidRDefault="004D7C7F" w:rsidP="004D7C7F">
      <w:pPr>
        <w:shd w:val="clear" w:color="auto" w:fill="FFFFFF"/>
        <w:spacing w:after="0" w:line="240" w:lineRule="auto"/>
        <w:jc w:val="center"/>
        <w:rPr>
          <w:rFonts w:ascii="Times New Roman" w:eastAsia="Times New Roman" w:hAnsi="Times New Roman" w:cs="Times New Roman"/>
          <w:b/>
          <w:color w:val="515151"/>
          <w:sz w:val="24"/>
          <w:szCs w:val="24"/>
          <w:lang w:eastAsia="uk-UA"/>
        </w:rPr>
      </w:pPr>
      <w:proofErr w:type="spellStart"/>
      <w:r w:rsidRPr="004D7C7F">
        <w:rPr>
          <w:rFonts w:ascii="Times New Roman" w:eastAsia="Times New Roman" w:hAnsi="Times New Roman" w:cs="Times New Roman"/>
          <w:b/>
          <w:color w:val="515151"/>
          <w:sz w:val="24"/>
          <w:szCs w:val="24"/>
          <w:lang w:eastAsia="uk-UA"/>
        </w:rPr>
        <w:t>Новолатівської</w:t>
      </w:r>
      <w:proofErr w:type="spellEnd"/>
      <w:r w:rsidRPr="004D7C7F">
        <w:rPr>
          <w:rFonts w:ascii="Times New Roman" w:eastAsia="Times New Roman" w:hAnsi="Times New Roman" w:cs="Times New Roman"/>
          <w:b/>
          <w:color w:val="515151"/>
          <w:sz w:val="24"/>
          <w:szCs w:val="24"/>
          <w:lang w:eastAsia="uk-UA"/>
        </w:rPr>
        <w:t xml:space="preserve"> сільської ради  </w:t>
      </w:r>
      <w:proofErr w:type="spellStart"/>
      <w:r w:rsidRPr="004D7C7F">
        <w:rPr>
          <w:rFonts w:ascii="Times New Roman" w:eastAsia="Times New Roman" w:hAnsi="Times New Roman" w:cs="Times New Roman"/>
          <w:b/>
          <w:color w:val="515151"/>
          <w:sz w:val="24"/>
          <w:szCs w:val="24"/>
          <w:lang w:eastAsia="uk-UA"/>
        </w:rPr>
        <w:t>Шрамко</w:t>
      </w:r>
      <w:proofErr w:type="spellEnd"/>
      <w:r w:rsidRPr="004D7C7F">
        <w:rPr>
          <w:rFonts w:ascii="Times New Roman" w:eastAsia="Times New Roman" w:hAnsi="Times New Roman" w:cs="Times New Roman"/>
          <w:b/>
          <w:color w:val="515151"/>
          <w:sz w:val="24"/>
          <w:szCs w:val="24"/>
          <w:lang w:eastAsia="uk-UA"/>
        </w:rPr>
        <w:t xml:space="preserve"> В.І.</w:t>
      </w:r>
    </w:p>
    <w:p w:rsidR="004D7C7F" w:rsidRPr="004D7C7F" w:rsidRDefault="004D7C7F" w:rsidP="004D7C7F">
      <w:pPr>
        <w:shd w:val="clear" w:color="auto" w:fill="FFFFFF"/>
        <w:spacing w:after="0" w:line="240" w:lineRule="auto"/>
        <w:jc w:val="center"/>
        <w:rPr>
          <w:rFonts w:ascii="Times New Roman" w:eastAsia="Times New Roman" w:hAnsi="Times New Roman" w:cs="Times New Roman"/>
          <w:b/>
          <w:color w:val="515151"/>
          <w:sz w:val="24"/>
          <w:szCs w:val="24"/>
          <w:lang w:eastAsia="uk-UA"/>
        </w:rPr>
      </w:pPr>
      <w:r w:rsidRPr="004D7C7F">
        <w:rPr>
          <w:rFonts w:ascii="Times New Roman" w:eastAsia="Times New Roman" w:hAnsi="Times New Roman" w:cs="Times New Roman"/>
          <w:b/>
          <w:color w:val="515151"/>
          <w:sz w:val="24"/>
          <w:szCs w:val="24"/>
          <w:lang w:eastAsia="uk-UA"/>
        </w:rPr>
        <w:t>перед педагогічним колективом, батьківською громадськістю</w:t>
      </w:r>
    </w:p>
    <w:p w:rsidR="004D7C7F" w:rsidRPr="004D7C7F" w:rsidRDefault="004D7C7F" w:rsidP="004D7C7F">
      <w:pPr>
        <w:shd w:val="clear" w:color="auto" w:fill="FFFFFF"/>
        <w:spacing w:after="0" w:line="240" w:lineRule="auto"/>
        <w:jc w:val="center"/>
        <w:rPr>
          <w:rFonts w:ascii="Times New Roman" w:eastAsia="Times New Roman" w:hAnsi="Times New Roman" w:cs="Times New Roman"/>
          <w:b/>
          <w:color w:val="515151"/>
          <w:sz w:val="24"/>
          <w:szCs w:val="24"/>
          <w:lang w:eastAsia="uk-UA"/>
        </w:rPr>
      </w:pPr>
      <w:r w:rsidRPr="004D7C7F">
        <w:rPr>
          <w:rFonts w:ascii="Times New Roman" w:eastAsia="Times New Roman" w:hAnsi="Times New Roman" w:cs="Times New Roman"/>
          <w:b/>
          <w:color w:val="515151"/>
          <w:sz w:val="24"/>
          <w:szCs w:val="24"/>
          <w:lang w:eastAsia="uk-UA"/>
        </w:rPr>
        <w:t>за 2017 – 2018 навчальний рік</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Шановні присутні! Закінчився ще один навчальний рік. Рік напруженої роботи, творчих здобутків, нових відкриттів.</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Відповідно до Національної доктрини розвитку освіти України у ХХІ столітті вітчизняна школа повинна здійснити кардинальні зміни, розраховані не на одне покоління молоді.</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Сьогодні змінюються технології, по-новому розвивається суспільство. Освітня ситуація під впливом економічних, соціальних і культурних факторів постійно змінюється. Йде модернізація загальної освіти, 28 вересня 2017 року був прийнятий новий Закон України «Про освіту», переглядаються і оновлюються програми, підручники, увесь навчально-методичний комплекс, змінюються підходи до перепідготовки педагогічних кадрів, істотно змінюються діти та молодь, їх ставлення до освіти, підвищується відповідальність закладів освіти перед суспільством, до професійної діяльності педагогів ставляться нові вимоги, зростає інтерес до якості життя, одним із аспектів якого є якість освіти.</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Завтрашній день України багато в чому визначається тим, яку освіту отримає молодь сьогодні. Сучасна школа повинна бути інноваційною, чутливо реагувати на все, що відбувається в суспільстві, розвиватися, займаючи випереджаючу позицію. Тому, серед завдань шкільного навчання і виховання пріоритетним є створення умов, які сприяють повноцінному всебічному особистісному розвитку кожної дитини.</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Реалізація нових векторів розвитку освіти потребує використання інноваційних педагогічних технологій, творчого пошуку нових та вдосконалення модернізації старих концепцій, принципів, підходів до освіти, суттєвих змін у змісті, формах і методах навчання, виховання, управління педагогічним процесом у школі.</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Інноваційна діяльність педагогів стає на сьогоднішній день основним напрямом реалізації </w:t>
      </w:r>
      <w:proofErr w:type="spellStart"/>
      <w:r w:rsidRPr="004D7C7F">
        <w:rPr>
          <w:rFonts w:ascii="Times New Roman" w:eastAsia="Times New Roman" w:hAnsi="Times New Roman" w:cs="Times New Roman"/>
          <w:color w:val="515151"/>
          <w:sz w:val="24"/>
          <w:szCs w:val="24"/>
          <w:lang w:eastAsia="uk-UA"/>
        </w:rPr>
        <w:t>модернізаційних</w:t>
      </w:r>
      <w:proofErr w:type="spellEnd"/>
      <w:r w:rsidRPr="004D7C7F">
        <w:rPr>
          <w:rFonts w:ascii="Times New Roman" w:eastAsia="Times New Roman" w:hAnsi="Times New Roman" w:cs="Times New Roman"/>
          <w:color w:val="515151"/>
          <w:sz w:val="24"/>
          <w:szCs w:val="24"/>
          <w:lang w:eastAsia="uk-UA"/>
        </w:rPr>
        <w:t xml:space="preserve"> реформ в освіті і одним із суттєвих напрямів переходу до моделі інноваційного розвитку України в цілому.</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Таким чином, пріоритетний напрям формування всебічно розвиненої особистості, яка здатна до самореалізації, творчого сприйняття світу та соціально значущої діяльності, лежить у площині вирішення проблем творчого використання педагогами інноваційних освітніх технологій.</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Саме такий підхід став новим концептуальним орієнтиром у діяльності нашого закладу і  вибудовується  з </w:t>
      </w:r>
      <w:r w:rsidRPr="004D7C7F">
        <w:rPr>
          <w:rFonts w:ascii="Times New Roman" w:eastAsia="Times New Roman" w:hAnsi="Times New Roman" w:cs="Times New Roman"/>
          <w:b/>
          <w:bCs/>
          <w:color w:val="515151"/>
          <w:sz w:val="24"/>
          <w:szCs w:val="24"/>
          <w:lang w:eastAsia="uk-UA"/>
        </w:rPr>
        <w:t>метою творчого спрямування інноваційної діяльності педагогічного колективу на всебічний розвиток особистості учня, який набуде вміння навчатися упродовж життя, критично мислити, ставити цілі і досягати їх.</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Сьогодні ми зібралися, щоб зробити певні підсумки роботи нашого колективу, оцінити керуючу роль директора на шляху до цієї мети.</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Як директор протягом звітного періоду 2017/2018 </w:t>
      </w:r>
      <w:proofErr w:type="spellStart"/>
      <w:r w:rsidRPr="004D7C7F">
        <w:rPr>
          <w:rFonts w:ascii="Times New Roman" w:eastAsia="Times New Roman" w:hAnsi="Times New Roman" w:cs="Times New Roman"/>
          <w:color w:val="515151"/>
          <w:sz w:val="24"/>
          <w:szCs w:val="24"/>
          <w:lang w:eastAsia="uk-UA"/>
        </w:rPr>
        <w:t>н.р</w:t>
      </w:r>
      <w:proofErr w:type="spellEnd"/>
      <w:r w:rsidRPr="004D7C7F">
        <w:rPr>
          <w:rFonts w:ascii="Times New Roman" w:eastAsia="Times New Roman" w:hAnsi="Times New Roman" w:cs="Times New Roman"/>
          <w:color w:val="515151"/>
          <w:sz w:val="24"/>
          <w:szCs w:val="24"/>
          <w:lang w:eastAsia="uk-UA"/>
        </w:rPr>
        <w:t>. я керувалася  Статутом школи, діючим законодавством України, новим законом України «Про освіту» та іншими нормативними документами, які регламентують роботу керівника закладу освіти.</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b/>
          <w:bCs/>
          <w:color w:val="515151"/>
          <w:sz w:val="24"/>
          <w:szCs w:val="24"/>
          <w:lang w:eastAsia="uk-UA"/>
        </w:rPr>
        <w:t>Вступна частина</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Заклад освіти здійснював свою діяльність відповідно до Статуту. Навчально-виховний процес відбувався в одну зміну. Основні напрямки діяльності навчального закладу обумовлені «Програмою розвитку Комунального закладу освіти «</w:t>
      </w:r>
      <w:proofErr w:type="spellStart"/>
      <w:r w:rsidRPr="004D7C7F">
        <w:rPr>
          <w:rFonts w:ascii="Times New Roman" w:eastAsia="Times New Roman" w:hAnsi="Times New Roman" w:cs="Times New Roman"/>
          <w:color w:val="515151"/>
          <w:sz w:val="24"/>
          <w:szCs w:val="24"/>
          <w:lang w:eastAsia="uk-UA"/>
        </w:rPr>
        <w:t>Новолатівська</w:t>
      </w:r>
      <w:proofErr w:type="spellEnd"/>
      <w:r w:rsidRPr="004D7C7F">
        <w:rPr>
          <w:rFonts w:ascii="Times New Roman" w:eastAsia="Times New Roman" w:hAnsi="Times New Roman" w:cs="Times New Roman"/>
          <w:color w:val="515151"/>
          <w:sz w:val="24"/>
          <w:szCs w:val="24"/>
          <w:lang w:eastAsia="uk-UA"/>
        </w:rPr>
        <w:t xml:space="preserve"> середня загальноосвітня школа—загальноосвітній навчальний заклад І-ІІІ ступенів»</w:t>
      </w:r>
      <w:r>
        <w:rPr>
          <w:rFonts w:ascii="Times New Roman" w:eastAsia="Times New Roman" w:hAnsi="Times New Roman" w:cs="Times New Roman"/>
          <w:color w:val="515151"/>
          <w:sz w:val="24"/>
          <w:szCs w:val="24"/>
          <w:lang w:eastAsia="uk-UA"/>
        </w:rPr>
        <w:t>,</w:t>
      </w:r>
      <w:r>
        <w:rPr>
          <w:rFonts w:ascii="Times New Roman" w:eastAsia="Times New Roman" w:hAnsi="Times New Roman" w:cs="Times New Roman"/>
          <w:color w:val="515151"/>
          <w:sz w:val="24"/>
          <w:szCs w:val="24"/>
          <w:lang w:eastAsia="uk-UA"/>
        </w:rPr>
        <w:br/>
      </w:r>
      <w:r w:rsidRPr="004D7C7F">
        <w:rPr>
          <w:rFonts w:ascii="Times New Roman" w:eastAsia="Times New Roman" w:hAnsi="Times New Roman" w:cs="Times New Roman"/>
          <w:color w:val="515151"/>
          <w:sz w:val="24"/>
          <w:szCs w:val="24"/>
          <w:lang w:eastAsia="uk-UA"/>
        </w:rPr>
        <w:t xml:space="preserve"> та спрямований на побудові </w:t>
      </w:r>
      <w:r w:rsidRPr="004D7C7F">
        <w:rPr>
          <w:rFonts w:ascii="Times New Roman" w:eastAsia="Times New Roman" w:hAnsi="Times New Roman" w:cs="Times New Roman"/>
          <w:b/>
          <w:bCs/>
          <w:color w:val="515151"/>
          <w:sz w:val="24"/>
          <w:szCs w:val="24"/>
          <w:lang w:eastAsia="uk-UA"/>
        </w:rPr>
        <w:t>єдиного інформаційного освітнього простору, який максимально сприятиме становленню випускника як компетентної, соціально інтегрованої та мобільної особистості.</w:t>
      </w:r>
    </w:p>
    <w:p w:rsidR="004D7C7F" w:rsidRPr="004D7C7F" w:rsidRDefault="004D7C7F" w:rsidP="004D7C7F">
      <w:pPr>
        <w:shd w:val="clear" w:color="auto" w:fill="FFFFFF"/>
        <w:spacing w:after="0" w:line="240" w:lineRule="auto"/>
        <w:ind w:firstLine="1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Пріоритетними напрямками роботи школи слід визначити наступні:</w:t>
      </w:r>
    </w:p>
    <w:p w:rsidR="004D7C7F" w:rsidRPr="004D7C7F" w:rsidRDefault="004D7C7F" w:rsidP="004D7C7F">
      <w:pPr>
        <w:numPr>
          <w:ilvl w:val="0"/>
          <w:numId w:val="1"/>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забезпечення безперервного навчально-виховного процесу у школі та охоплення всіх дітей шкільного віку якісним навчанням;</w:t>
      </w:r>
    </w:p>
    <w:p w:rsidR="004D7C7F" w:rsidRPr="004D7C7F" w:rsidRDefault="004D7C7F" w:rsidP="004D7C7F">
      <w:pPr>
        <w:numPr>
          <w:ilvl w:val="0"/>
          <w:numId w:val="1"/>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lastRenderedPageBreak/>
        <w:t>здійснення заходів щодо забезпечення гуманітарної спрямованості навчання, яка передбачає поглиблене вивчення мов (поглиблене вивчення англійської мови з 1-го класу; вивчення іспанської мови з 5-го класу;</w:t>
      </w:r>
    </w:p>
    <w:p w:rsidR="004D7C7F" w:rsidRPr="004D7C7F" w:rsidRDefault="004D7C7F" w:rsidP="004D7C7F">
      <w:pPr>
        <w:numPr>
          <w:ilvl w:val="0"/>
          <w:numId w:val="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створення позитивної мотивації до засвоєння знань;</w:t>
      </w:r>
    </w:p>
    <w:p w:rsidR="004D7C7F" w:rsidRPr="004D7C7F" w:rsidRDefault="004D7C7F" w:rsidP="004D7C7F">
      <w:pPr>
        <w:numPr>
          <w:ilvl w:val="0"/>
          <w:numId w:val="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4D7C7F" w:rsidRPr="004D7C7F" w:rsidRDefault="004D7C7F" w:rsidP="004D7C7F">
      <w:pPr>
        <w:numPr>
          <w:ilvl w:val="0"/>
          <w:numId w:val="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впровадження  в  навчальний  процес інноваційних  технологій;</w:t>
      </w:r>
    </w:p>
    <w:p w:rsidR="004D7C7F" w:rsidRPr="004D7C7F" w:rsidRDefault="004D7C7F" w:rsidP="004D7C7F">
      <w:pPr>
        <w:numPr>
          <w:ilvl w:val="0"/>
          <w:numId w:val="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національно-патріотичне виховання;</w:t>
      </w:r>
    </w:p>
    <w:p w:rsidR="004D7C7F" w:rsidRPr="004D7C7F" w:rsidRDefault="004D7C7F" w:rsidP="004D7C7F">
      <w:pPr>
        <w:numPr>
          <w:ilvl w:val="0"/>
          <w:numId w:val="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робота з творчо обдарованими дітьми, створення оптимальних умов для реалізації їх здібностей;</w:t>
      </w:r>
    </w:p>
    <w:p w:rsidR="004D7C7F" w:rsidRPr="004D7C7F" w:rsidRDefault="004D7C7F" w:rsidP="004D7C7F">
      <w:pPr>
        <w:numPr>
          <w:ilvl w:val="0"/>
          <w:numId w:val="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підвищення рівня комп’ютерної грамотності учнів, учителів;</w:t>
      </w:r>
    </w:p>
    <w:p w:rsidR="004D7C7F" w:rsidRPr="004D7C7F" w:rsidRDefault="004D7C7F" w:rsidP="004D7C7F">
      <w:pPr>
        <w:numPr>
          <w:ilvl w:val="0"/>
          <w:numId w:val="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розвиток навичок взаємодії у сім’ї, колективі, суспільстві шляхом активного спілкування із соціальним оточенням, накопичення досвіду комунікативної діяльності, дотримання правил толерантної поведінки, співпереживання і солідарності з іншими людьми у різноманітних життєвих ситуаціях;</w:t>
      </w:r>
    </w:p>
    <w:p w:rsidR="004D7C7F" w:rsidRPr="004D7C7F" w:rsidRDefault="004D7C7F" w:rsidP="004D7C7F">
      <w:pPr>
        <w:numPr>
          <w:ilvl w:val="0"/>
          <w:numId w:val="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використання учнями у повсякденному житті досвіду </w:t>
      </w:r>
      <w:proofErr w:type="spellStart"/>
      <w:r w:rsidRPr="004D7C7F">
        <w:rPr>
          <w:rFonts w:ascii="Times New Roman" w:eastAsia="Times New Roman" w:hAnsi="Times New Roman" w:cs="Times New Roman"/>
          <w:color w:val="515151"/>
          <w:sz w:val="24"/>
          <w:szCs w:val="24"/>
          <w:lang w:eastAsia="uk-UA"/>
        </w:rPr>
        <w:t>здоров’язбережувальної</w:t>
      </w:r>
      <w:proofErr w:type="spellEnd"/>
      <w:r w:rsidRPr="004D7C7F">
        <w:rPr>
          <w:rFonts w:ascii="Times New Roman" w:eastAsia="Times New Roman" w:hAnsi="Times New Roman" w:cs="Times New Roman"/>
          <w:color w:val="515151"/>
          <w:sz w:val="24"/>
          <w:szCs w:val="24"/>
          <w:lang w:eastAsia="uk-UA"/>
        </w:rPr>
        <w:t xml:space="preserve"> діяльності для власного здоров’я та здоров’я інших людей.</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Навчання здійснювалося у одну зміну. Мова навчання в навчальному закладі - українська.</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У навчальному закладі на початок навчального року навчалося </w:t>
      </w:r>
      <w:r>
        <w:rPr>
          <w:rFonts w:ascii="Times New Roman" w:eastAsia="Times New Roman" w:hAnsi="Times New Roman" w:cs="Times New Roman"/>
          <w:color w:val="515151"/>
          <w:sz w:val="24"/>
          <w:szCs w:val="24"/>
          <w:lang w:eastAsia="uk-UA"/>
        </w:rPr>
        <w:t>203</w:t>
      </w:r>
      <w:r w:rsidRPr="004D7C7F">
        <w:rPr>
          <w:rFonts w:ascii="Times New Roman" w:eastAsia="Times New Roman" w:hAnsi="Times New Roman" w:cs="Times New Roman"/>
          <w:color w:val="515151"/>
          <w:sz w:val="24"/>
          <w:szCs w:val="24"/>
          <w:lang w:eastAsia="uk-UA"/>
        </w:rPr>
        <w:t xml:space="preserve"> уч</w:t>
      </w:r>
      <w:r>
        <w:rPr>
          <w:rFonts w:ascii="Times New Roman" w:eastAsia="Times New Roman" w:hAnsi="Times New Roman" w:cs="Times New Roman"/>
          <w:color w:val="515151"/>
          <w:sz w:val="24"/>
          <w:szCs w:val="24"/>
          <w:lang w:eastAsia="uk-UA"/>
        </w:rPr>
        <w:t>ені</w:t>
      </w:r>
      <w:r w:rsidRPr="004D7C7F">
        <w:rPr>
          <w:rFonts w:ascii="Times New Roman" w:eastAsia="Times New Roman" w:hAnsi="Times New Roman" w:cs="Times New Roman"/>
          <w:color w:val="515151"/>
          <w:sz w:val="24"/>
          <w:szCs w:val="24"/>
          <w:lang w:eastAsia="uk-UA"/>
        </w:rPr>
        <w:t xml:space="preserve"> у </w:t>
      </w:r>
      <w:r>
        <w:rPr>
          <w:rFonts w:ascii="Times New Roman" w:eastAsia="Times New Roman" w:hAnsi="Times New Roman" w:cs="Times New Roman"/>
          <w:color w:val="515151"/>
          <w:sz w:val="24"/>
          <w:szCs w:val="24"/>
          <w:lang w:eastAsia="uk-UA"/>
        </w:rPr>
        <w:t>12</w:t>
      </w:r>
      <w:r w:rsidRPr="004D7C7F">
        <w:rPr>
          <w:rFonts w:ascii="Times New Roman" w:eastAsia="Times New Roman" w:hAnsi="Times New Roman" w:cs="Times New Roman"/>
          <w:color w:val="515151"/>
          <w:sz w:val="24"/>
          <w:szCs w:val="24"/>
          <w:lang w:eastAsia="uk-UA"/>
        </w:rPr>
        <w:t xml:space="preserve"> класах  (середня наповнюваність класів – </w:t>
      </w:r>
      <w:r>
        <w:rPr>
          <w:rFonts w:ascii="Times New Roman" w:eastAsia="Times New Roman" w:hAnsi="Times New Roman" w:cs="Times New Roman"/>
          <w:color w:val="515151"/>
          <w:sz w:val="24"/>
          <w:szCs w:val="24"/>
          <w:lang w:eastAsia="uk-UA"/>
        </w:rPr>
        <w:t>17</w:t>
      </w:r>
      <w:r w:rsidRPr="004D7C7F">
        <w:rPr>
          <w:rFonts w:ascii="Times New Roman" w:eastAsia="Times New Roman" w:hAnsi="Times New Roman" w:cs="Times New Roman"/>
          <w:color w:val="515151"/>
          <w:sz w:val="24"/>
          <w:szCs w:val="24"/>
          <w:lang w:eastAsia="uk-UA"/>
        </w:rPr>
        <w:t xml:space="preserve"> учні</w:t>
      </w:r>
      <w:r>
        <w:rPr>
          <w:rFonts w:ascii="Times New Roman" w:eastAsia="Times New Roman" w:hAnsi="Times New Roman" w:cs="Times New Roman"/>
          <w:color w:val="515151"/>
          <w:sz w:val="24"/>
          <w:szCs w:val="24"/>
          <w:lang w:eastAsia="uk-UA"/>
        </w:rPr>
        <w:t>в</w:t>
      </w:r>
      <w:r w:rsidRPr="004D7C7F">
        <w:rPr>
          <w:rFonts w:ascii="Times New Roman" w:eastAsia="Times New Roman" w:hAnsi="Times New Roman" w:cs="Times New Roman"/>
          <w:color w:val="515151"/>
          <w:sz w:val="24"/>
          <w:szCs w:val="24"/>
          <w:lang w:eastAsia="uk-UA"/>
        </w:rPr>
        <w:t>).</w:t>
      </w:r>
    </w:p>
    <w:p w:rsidR="004D7C7F" w:rsidRPr="004D7C7F" w:rsidRDefault="004D7C7F" w:rsidP="004D7C7F">
      <w:pPr>
        <w:shd w:val="clear" w:color="auto" w:fill="FFFFFF"/>
        <w:spacing w:after="0" w:line="240" w:lineRule="auto"/>
        <w:ind w:left="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1  –  4  -   </w:t>
      </w:r>
      <w:r>
        <w:rPr>
          <w:rFonts w:ascii="Times New Roman" w:eastAsia="Times New Roman" w:hAnsi="Times New Roman" w:cs="Times New Roman"/>
          <w:color w:val="515151"/>
          <w:sz w:val="24"/>
          <w:szCs w:val="24"/>
          <w:lang w:eastAsia="uk-UA"/>
        </w:rPr>
        <w:t>5</w:t>
      </w:r>
      <w:r w:rsidRPr="004D7C7F">
        <w:rPr>
          <w:rFonts w:ascii="Times New Roman" w:eastAsia="Times New Roman" w:hAnsi="Times New Roman" w:cs="Times New Roman"/>
          <w:color w:val="515151"/>
          <w:sz w:val="24"/>
          <w:szCs w:val="24"/>
          <w:lang w:eastAsia="uk-UA"/>
        </w:rPr>
        <w:t xml:space="preserve"> класів,</w:t>
      </w:r>
    </w:p>
    <w:p w:rsidR="004D7C7F" w:rsidRPr="004D7C7F" w:rsidRDefault="004D7C7F" w:rsidP="004D7C7F">
      <w:pPr>
        <w:shd w:val="clear" w:color="auto" w:fill="FFFFFF"/>
        <w:spacing w:after="0" w:line="240" w:lineRule="auto"/>
        <w:ind w:left="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5  –  9  -   </w:t>
      </w:r>
      <w:r>
        <w:rPr>
          <w:rFonts w:ascii="Times New Roman" w:eastAsia="Times New Roman" w:hAnsi="Times New Roman" w:cs="Times New Roman"/>
          <w:color w:val="515151"/>
          <w:sz w:val="24"/>
          <w:szCs w:val="24"/>
          <w:lang w:eastAsia="uk-UA"/>
        </w:rPr>
        <w:t>5</w:t>
      </w:r>
      <w:r w:rsidRPr="004D7C7F">
        <w:rPr>
          <w:rFonts w:ascii="Times New Roman" w:eastAsia="Times New Roman" w:hAnsi="Times New Roman" w:cs="Times New Roman"/>
          <w:color w:val="515151"/>
          <w:sz w:val="24"/>
          <w:szCs w:val="24"/>
          <w:lang w:eastAsia="uk-UA"/>
        </w:rPr>
        <w:t>  класів,</w:t>
      </w:r>
    </w:p>
    <w:p w:rsidR="004D7C7F" w:rsidRPr="004D7C7F" w:rsidRDefault="004D7C7F" w:rsidP="004D7C7F">
      <w:pPr>
        <w:shd w:val="clear" w:color="auto" w:fill="FFFFFF"/>
        <w:spacing w:after="0" w:line="240" w:lineRule="auto"/>
        <w:ind w:left="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10 – 11  -  </w:t>
      </w:r>
      <w:r>
        <w:rPr>
          <w:rFonts w:ascii="Times New Roman" w:eastAsia="Times New Roman" w:hAnsi="Times New Roman" w:cs="Times New Roman"/>
          <w:color w:val="515151"/>
          <w:sz w:val="24"/>
          <w:szCs w:val="24"/>
          <w:lang w:eastAsia="uk-UA"/>
        </w:rPr>
        <w:t>2</w:t>
      </w:r>
      <w:r w:rsidRPr="004D7C7F">
        <w:rPr>
          <w:rFonts w:ascii="Times New Roman" w:eastAsia="Times New Roman" w:hAnsi="Times New Roman" w:cs="Times New Roman"/>
          <w:color w:val="515151"/>
          <w:sz w:val="24"/>
          <w:szCs w:val="24"/>
          <w:lang w:eastAsia="uk-UA"/>
        </w:rPr>
        <w:t xml:space="preserve"> класи.</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З першого класу учні </w:t>
      </w:r>
      <w:r>
        <w:rPr>
          <w:rFonts w:ascii="Times New Roman" w:eastAsia="Times New Roman" w:hAnsi="Times New Roman" w:cs="Times New Roman"/>
          <w:color w:val="515151"/>
          <w:sz w:val="24"/>
          <w:szCs w:val="24"/>
          <w:lang w:eastAsia="uk-UA"/>
        </w:rPr>
        <w:t>школи вивчають англійську мову та російську мову.</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В школі створено умови для навчання, розвитку здібностей та обдарувань учнів. Функціону</w:t>
      </w:r>
      <w:r>
        <w:rPr>
          <w:rFonts w:ascii="Times New Roman" w:eastAsia="Times New Roman" w:hAnsi="Times New Roman" w:cs="Times New Roman"/>
          <w:color w:val="515151"/>
          <w:sz w:val="24"/>
          <w:szCs w:val="24"/>
          <w:lang w:eastAsia="uk-UA"/>
        </w:rPr>
        <w:t>є</w:t>
      </w:r>
      <w:r w:rsidRPr="004D7C7F">
        <w:rPr>
          <w:rFonts w:ascii="Times New Roman" w:eastAsia="Times New Roman" w:hAnsi="Times New Roman" w:cs="Times New Roman"/>
          <w:color w:val="515151"/>
          <w:sz w:val="24"/>
          <w:szCs w:val="24"/>
          <w:lang w:eastAsia="uk-UA"/>
        </w:rPr>
        <w:t xml:space="preserve">  спортивн</w:t>
      </w:r>
      <w:r>
        <w:rPr>
          <w:rFonts w:ascii="Times New Roman" w:eastAsia="Times New Roman" w:hAnsi="Times New Roman" w:cs="Times New Roman"/>
          <w:color w:val="515151"/>
          <w:sz w:val="24"/>
          <w:szCs w:val="24"/>
          <w:lang w:eastAsia="uk-UA"/>
        </w:rPr>
        <w:t>а зала</w:t>
      </w:r>
      <w:r w:rsidRPr="004D7C7F">
        <w:rPr>
          <w:rFonts w:ascii="Times New Roman" w:eastAsia="Times New Roman" w:hAnsi="Times New Roman" w:cs="Times New Roman"/>
          <w:color w:val="515151"/>
          <w:sz w:val="24"/>
          <w:szCs w:val="24"/>
          <w:lang w:eastAsia="uk-UA"/>
        </w:rPr>
        <w:t xml:space="preserve">,  обладнано </w:t>
      </w:r>
      <w:r>
        <w:rPr>
          <w:rFonts w:ascii="Times New Roman" w:eastAsia="Times New Roman" w:hAnsi="Times New Roman" w:cs="Times New Roman"/>
          <w:color w:val="515151"/>
          <w:sz w:val="24"/>
          <w:szCs w:val="24"/>
          <w:lang w:eastAsia="uk-UA"/>
        </w:rPr>
        <w:t>Навчальні кабінети.</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В 2018 році школу закінчили </w:t>
      </w:r>
      <w:r>
        <w:rPr>
          <w:rFonts w:ascii="Times New Roman" w:eastAsia="Times New Roman" w:hAnsi="Times New Roman" w:cs="Times New Roman"/>
          <w:color w:val="515151"/>
          <w:sz w:val="24"/>
          <w:szCs w:val="24"/>
          <w:lang w:eastAsia="uk-UA"/>
        </w:rPr>
        <w:t>7</w:t>
      </w:r>
      <w:r w:rsidRPr="004D7C7F">
        <w:rPr>
          <w:rFonts w:ascii="Times New Roman" w:eastAsia="Times New Roman" w:hAnsi="Times New Roman" w:cs="Times New Roman"/>
          <w:color w:val="515151"/>
          <w:sz w:val="24"/>
          <w:szCs w:val="24"/>
          <w:lang w:eastAsia="uk-UA"/>
        </w:rPr>
        <w:t xml:space="preserve"> випускників 11-го класу і </w:t>
      </w:r>
      <w:r>
        <w:rPr>
          <w:rFonts w:ascii="Times New Roman" w:eastAsia="Times New Roman" w:hAnsi="Times New Roman" w:cs="Times New Roman"/>
          <w:color w:val="515151"/>
          <w:sz w:val="24"/>
          <w:szCs w:val="24"/>
          <w:lang w:eastAsia="uk-UA"/>
        </w:rPr>
        <w:t>19 випускників  9-го класу</w:t>
      </w:r>
      <w:r w:rsidRPr="004D7C7F">
        <w:rPr>
          <w:rFonts w:ascii="Times New Roman" w:eastAsia="Times New Roman" w:hAnsi="Times New Roman" w:cs="Times New Roman"/>
          <w:color w:val="515151"/>
          <w:sz w:val="24"/>
          <w:szCs w:val="24"/>
          <w:lang w:eastAsia="uk-UA"/>
        </w:rPr>
        <w:t>.</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На кінець 2017-2018 навчального рік у школі навчалося </w:t>
      </w:r>
      <w:r>
        <w:rPr>
          <w:rFonts w:ascii="Times New Roman" w:eastAsia="Times New Roman" w:hAnsi="Times New Roman" w:cs="Times New Roman"/>
          <w:color w:val="515151"/>
          <w:sz w:val="24"/>
          <w:szCs w:val="24"/>
          <w:lang w:eastAsia="uk-UA"/>
        </w:rPr>
        <w:t xml:space="preserve">221, </w:t>
      </w:r>
      <w:r w:rsidRPr="004D7C7F">
        <w:rPr>
          <w:rFonts w:ascii="Times New Roman" w:eastAsia="Times New Roman" w:hAnsi="Times New Roman" w:cs="Times New Roman"/>
          <w:color w:val="515151"/>
          <w:sz w:val="24"/>
          <w:szCs w:val="24"/>
          <w:lang w:eastAsia="uk-UA"/>
        </w:rPr>
        <w:t>учнів, що закінчили навчальний рік з низькими рівнем знань – немає.</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b/>
          <w:bCs/>
          <w:color w:val="515151"/>
          <w:sz w:val="24"/>
          <w:szCs w:val="24"/>
          <w:lang w:eastAsia="uk-UA"/>
        </w:rPr>
        <w:t>Управлінська діяльність</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Управління навчальним закладом здійснювалося згідно річного плану роботи школи, плану </w:t>
      </w:r>
      <w:proofErr w:type="spellStart"/>
      <w:r w:rsidRPr="004D7C7F">
        <w:rPr>
          <w:rFonts w:ascii="Times New Roman" w:eastAsia="Times New Roman" w:hAnsi="Times New Roman" w:cs="Times New Roman"/>
          <w:color w:val="515151"/>
          <w:sz w:val="24"/>
          <w:szCs w:val="24"/>
          <w:lang w:eastAsia="uk-UA"/>
        </w:rPr>
        <w:t>внутрішкільного</w:t>
      </w:r>
      <w:proofErr w:type="spellEnd"/>
      <w:r w:rsidRPr="004D7C7F">
        <w:rPr>
          <w:rFonts w:ascii="Times New Roman" w:eastAsia="Times New Roman" w:hAnsi="Times New Roman" w:cs="Times New Roman"/>
          <w:color w:val="515151"/>
          <w:sz w:val="24"/>
          <w:szCs w:val="24"/>
          <w:lang w:eastAsia="uk-UA"/>
        </w:rPr>
        <w:t xml:space="preserve"> контролю та календарних планів </w:t>
      </w:r>
      <w:proofErr w:type="spellStart"/>
      <w:r w:rsidRPr="004D7C7F">
        <w:rPr>
          <w:rFonts w:ascii="Times New Roman" w:eastAsia="Times New Roman" w:hAnsi="Times New Roman" w:cs="Times New Roman"/>
          <w:color w:val="515151"/>
          <w:sz w:val="24"/>
          <w:szCs w:val="24"/>
          <w:lang w:eastAsia="uk-UA"/>
        </w:rPr>
        <w:t>вчителів-предметників</w:t>
      </w:r>
      <w:proofErr w:type="spellEnd"/>
      <w:r w:rsidRPr="004D7C7F">
        <w:rPr>
          <w:rFonts w:ascii="Times New Roman" w:eastAsia="Times New Roman" w:hAnsi="Times New Roman" w:cs="Times New Roman"/>
          <w:color w:val="515151"/>
          <w:sz w:val="24"/>
          <w:szCs w:val="24"/>
          <w:lang w:eastAsia="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У навчальному закладі в наявності усі нормативно-правові документи, що регламентують діяльність загальноосвітнього навчального закладу. Завдяки підключенню школи до мережі Інтернет, педагогічні працівники користуються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вчасно знайомитися з новими документами, проектами, слідкувати за змінами що відбуваються в освіті.</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w:t>
      </w:r>
      <w:proofErr w:type="spellStart"/>
      <w:r w:rsidRPr="004D7C7F">
        <w:rPr>
          <w:rFonts w:ascii="Times New Roman" w:eastAsia="Times New Roman" w:hAnsi="Times New Roman" w:cs="Times New Roman"/>
          <w:color w:val="515151"/>
          <w:sz w:val="24"/>
          <w:szCs w:val="24"/>
          <w:lang w:eastAsia="uk-UA"/>
        </w:rPr>
        <w:t>внутрішньошкільного</w:t>
      </w:r>
      <w:proofErr w:type="spellEnd"/>
      <w:r w:rsidRPr="004D7C7F">
        <w:rPr>
          <w:rFonts w:ascii="Times New Roman" w:eastAsia="Times New Roman" w:hAnsi="Times New Roman" w:cs="Times New Roman"/>
          <w:color w:val="515151"/>
          <w:sz w:val="24"/>
          <w:szCs w:val="24"/>
          <w:lang w:eastAsia="uk-UA"/>
        </w:rPr>
        <w:t xml:space="preserve"> контролю знаходить відображення у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У роботі з працівниками я дотримуюся партнерського стилю керівництва. Проблеми обговорюються й виробляються різні варіанти рішення, з них обирається найбільш оптимальний, </w:t>
      </w:r>
      <w:r w:rsidRPr="004D7C7F">
        <w:rPr>
          <w:rFonts w:ascii="Times New Roman" w:eastAsia="Times New Roman" w:hAnsi="Times New Roman" w:cs="Times New Roman"/>
          <w:color w:val="515151"/>
          <w:sz w:val="24"/>
          <w:szCs w:val="24"/>
          <w:lang w:eastAsia="uk-UA"/>
        </w:rPr>
        <w:lastRenderedPageBreak/>
        <w:t>затверджується і в подальшому здійснюється. Основними формами спілкування є наради, індивідуальні бесіди, інформування. Всебічний контроль здійснюється для отримання позитивного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b/>
          <w:bCs/>
          <w:color w:val="515151"/>
          <w:sz w:val="24"/>
          <w:szCs w:val="24"/>
          <w:lang w:eastAsia="uk-UA"/>
        </w:rPr>
        <w:t>Кадрове забезпечення</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  Організацію навчально-виховного процесу в 2017 – 2018 навчальному році в закладі забезпечували </w:t>
      </w:r>
      <w:r>
        <w:rPr>
          <w:rFonts w:ascii="Times New Roman" w:eastAsia="Times New Roman" w:hAnsi="Times New Roman" w:cs="Times New Roman"/>
          <w:color w:val="515151"/>
          <w:sz w:val="24"/>
          <w:szCs w:val="24"/>
          <w:lang w:eastAsia="uk-UA"/>
        </w:rPr>
        <w:t>22</w:t>
      </w:r>
      <w:r w:rsidRPr="004D7C7F">
        <w:rPr>
          <w:rFonts w:ascii="Times New Roman" w:eastAsia="Times New Roman" w:hAnsi="Times New Roman" w:cs="Times New Roman"/>
          <w:color w:val="515151"/>
          <w:sz w:val="24"/>
          <w:szCs w:val="24"/>
          <w:lang w:eastAsia="uk-UA"/>
        </w:rPr>
        <w:t xml:space="preserve"> педагоги, з них </w:t>
      </w:r>
      <w:r>
        <w:rPr>
          <w:rFonts w:ascii="Times New Roman" w:eastAsia="Times New Roman" w:hAnsi="Times New Roman" w:cs="Times New Roman"/>
          <w:color w:val="515151"/>
          <w:sz w:val="24"/>
          <w:szCs w:val="24"/>
          <w:lang w:eastAsia="uk-UA"/>
        </w:rPr>
        <w:t>1  сумісник</w:t>
      </w:r>
      <w:r w:rsidRPr="004D7C7F">
        <w:rPr>
          <w:rFonts w:ascii="Times New Roman" w:eastAsia="Times New Roman" w:hAnsi="Times New Roman" w:cs="Times New Roman"/>
          <w:color w:val="515151"/>
          <w:sz w:val="24"/>
          <w:szCs w:val="24"/>
          <w:lang w:eastAsia="uk-UA"/>
        </w:rPr>
        <w:t xml:space="preserve">. </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На початок 2017-2018 навчального року штатними праці</w:t>
      </w:r>
      <w:r>
        <w:rPr>
          <w:rFonts w:ascii="Times New Roman" w:eastAsia="Times New Roman" w:hAnsi="Times New Roman" w:cs="Times New Roman"/>
          <w:color w:val="515151"/>
          <w:sz w:val="24"/>
          <w:szCs w:val="24"/>
          <w:lang w:eastAsia="uk-UA"/>
        </w:rPr>
        <w:t>вниками школа забезпечена на  100</w:t>
      </w:r>
      <w:r w:rsidRPr="004D7C7F">
        <w:rPr>
          <w:rFonts w:ascii="Times New Roman" w:eastAsia="Times New Roman" w:hAnsi="Times New Roman" w:cs="Times New Roman"/>
          <w:color w:val="515151"/>
          <w:sz w:val="24"/>
          <w:szCs w:val="24"/>
          <w:lang w:eastAsia="uk-UA"/>
        </w:rPr>
        <w:t>% Розстановка педагогів здійснюється відповідно до фахової освіти педагогічних працівників. Враховується фахова підготовка, особистісні якості, вміння працювати в колективі, працездатність, інші характеристики. Час диктує все нові і нові вимоги до вчителя, тому зараз є обов’язковим вміння володіти комп’ютерними програмами, працювати з оргтехнікою. На сьогодні для ефективного та якісного  забезпечення освітнього процесу це є  необхідною вимогою. Крім того,  в закладі систематично проводяться різні курси з інформаційних технологій для вдосконалення рівня володіння сучасними технологіями. На сьогодні кожен вчитель нашого закладу використовує у своїй діяльності інформаційно-комунікаційні технології, що дозволяє оптимізувати освітній процес, робить навчання більш ефективним, змістовним та наочним, сприяє розвитку самостійності й творчих здібностей учнів, істотно підвищує рівень індивідуалізації навчання.</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b/>
          <w:bCs/>
          <w:color w:val="515151"/>
          <w:sz w:val="24"/>
          <w:szCs w:val="24"/>
          <w:lang w:eastAsia="uk-UA"/>
        </w:rPr>
        <w:t>Методична робота</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Підвищенню фахового рівня та кваліфікації педагогів школи сприяє система методичної роботи навчального закладу. У річному плані роботи школи на 2017 – 2018 навчальний рік передбачено розділ, що регламентує організацію науково-методичної роботи. Планування методичної роботи здійснювалося за результатами діагностичних досліджень потреб педагогів. Систематично здійснювався  педагогічний  та учнівський моніторинг.</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Адміністрація закладу за активною участю керівників ШМО спрямовує діяльність школи на виконання науково-методичної проблеми школи шляхом впровадження елементів сучасних інноваційних освітніх технологій, використання прогресивного педагогічного досвіду.</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Методична робота у закладі розглядається як цілісна система підвищення науково-теоретичного і загальнокультурного рівня вчителя, психолого-педагогічної підготовки й професійної майстерності педагогів. Керівництво методичною роботою здійснює методична рада, яка працює на базі шкільного методичного кабінету. Робота планується в тісній співпраці заступників директора  та керівників методичних об’єднань.</w:t>
      </w:r>
    </w:p>
    <w:p w:rsidR="004D7C7F" w:rsidRPr="004D7C7F" w:rsidRDefault="004D7C7F" w:rsidP="004D7C7F">
      <w:pPr>
        <w:shd w:val="clear" w:color="auto" w:fill="FFFFFF"/>
        <w:spacing w:after="0" w:line="240" w:lineRule="auto"/>
        <w:ind w:firstLine="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У 2017/2018 навчальному році працювали наступні шкільні методичні об’єднання:</w:t>
      </w:r>
    </w:p>
    <w:p w:rsidR="004D7C7F" w:rsidRPr="004D7C7F" w:rsidRDefault="004D7C7F" w:rsidP="004D7C7F">
      <w:pPr>
        <w:numPr>
          <w:ilvl w:val="0"/>
          <w:numId w:val="5"/>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початкових класів,</w:t>
      </w:r>
    </w:p>
    <w:p w:rsidR="004D7C7F" w:rsidRPr="004D7C7F" w:rsidRDefault="004D7C7F" w:rsidP="004D7C7F">
      <w:pPr>
        <w:numPr>
          <w:ilvl w:val="0"/>
          <w:numId w:val="5"/>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іноземних мов;</w:t>
      </w:r>
    </w:p>
    <w:p w:rsidR="004D7C7F" w:rsidRPr="004D7C7F" w:rsidRDefault="004D7C7F" w:rsidP="004D7C7F">
      <w:pPr>
        <w:numPr>
          <w:ilvl w:val="0"/>
          <w:numId w:val="5"/>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суспільно-гуманітарних дисциплін;</w:t>
      </w:r>
    </w:p>
    <w:p w:rsidR="004D7C7F" w:rsidRPr="004D7C7F" w:rsidRDefault="004D7C7F" w:rsidP="004D7C7F">
      <w:pPr>
        <w:numPr>
          <w:ilvl w:val="0"/>
          <w:numId w:val="5"/>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природничо-математичних дисциплін;</w:t>
      </w:r>
    </w:p>
    <w:p w:rsidR="004D7C7F" w:rsidRPr="004D7C7F" w:rsidRDefault="004D7C7F" w:rsidP="004D7C7F">
      <w:pPr>
        <w:numPr>
          <w:ilvl w:val="0"/>
          <w:numId w:val="5"/>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фізичної культури, основ здоров’я, предмету «Захист Вітчизни»</w:t>
      </w:r>
    </w:p>
    <w:p w:rsidR="004D7C7F" w:rsidRPr="004D7C7F" w:rsidRDefault="004D7C7F" w:rsidP="004D7C7F">
      <w:pPr>
        <w:shd w:val="clear" w:color="auto" w:fill="FFFFFF"/>
        <w:spacing w:after="0" w:line="240" w:lineRule="auto"/>
        <w:ind w:left="900"/>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p>
    <w:p w:rsidR="004D7C7F" w:rsidRPr="004D7C7F" w:rsidRDefault="004D7C7F" w:rsidP="004D7C7F">
      <w:pPr>
        <w:shd w:val="clear" w:color="auto" w:fill="FFFFFF"/>
        <w:spacing w:after="0" w:line="240" w:lineRule="auto"/>
        <w:ind w:firstLine="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У роботі ШМО використовуються різні форми діяльності - круглі столи, наукові конференції, де здійснювалися практичні обговорення та аналіз багатьох питань, спрямованих на підвищення ефективності роботи закладу.</w:t>
      </w:r>
    </w:p>
    <w:p w:rsidR="004D7C7F" w:rsidRPr="004D7C7F" w:rsidRDefault="004D7C7F" w:rsidP="004D7C7F">
      <w:pPr>
        <w:shd w:val="clear" w:color="auto" w:fill="FFFFFF"/>
        <w:spacing w:after="0" w:line="240" w:lineRule="auto"/>
        <w:ind w:firstLine="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Так, протягом року на засіданнях методичної ради обговорювалися наступні питання:</w:t>
      </w:r>
    </w:p>
    <w:p w:rsidR="004D7C7F" w:rsidRPr="004D7C7F" w:rsidRDefault="004D7C7F" w:rsidP="004D7C7F">
      <w:pPr>
        <w:numPr>
          <w:ilvl w:val="0"/>
          <w:numId w:val="6"/>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Аналіз результатів державної підсумкової атестації у формі ЗНО серед випускників 11-х класів;</w:t>
      </w:r>
    </w:p>
    <w:p w:rsidR="004D7C7F" w:rsidRPr="004D7C7F" w:rsidRDefault="004D7C7F" w:rsidP="004D7C7F">
      <w:pPr>
        <w:numPr>
          <w:ilvl w:val="0"/>
          <w:numId w:val="6"/>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Аналіз результатів державної підсумкової атестації учнями 9-х класів;</w:t>
      </w:r>
    </w:p>
    <w:p w:rsidR="004D7C7F" w:rsidRPr="004D7C7F" w:rsidRDefault="004D7C7F" w:rsidP="004D7C7F">
      <w:pPr>
        <w:numPr>
          <w:ilvl w:val="0"/>
          <w:numId w:val="6"/>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Аналіз успішності учнів у І семестрі 2017/2018 </w:t>
      </w:r>
      <w:proofErr w:type="spellStart"/>
      <w:r w:rsidRPr="004D7C7F">
        <w:rPr>
          <w:rFonts w:ascii="Times New Roman" w:eastAsia="Times New Roman" w:hAnsi="Times New Roman" w:cs="Times New Roman"/>
          <w:color w:val="515151"/>
          <w:sz w:val="24"/>
          <w:szCs w:val="24"/>
          <w:lang w:eastAsia="uk-UA"/>
        </w:rPr>
        <w:t>н.р</w:t>
      </w:r>
      <w:proofErr w:type="spellEnd"/>
      <w:r w:rsidRPr="004D7C7F">
        <w:rPr>
          <w:rFonts w:ascii="Times New Roman" w:eastAsia="Times New Roman" w:hAnsi="Times New Roman" w:cs="Times New Roman"/>
          <w:color w:val="515151"/>
          <w:sz w:val="24"/>
          <w:szCs w:val="24"/>
          <w:lang w:eastAsia="uk-UA"/>
        </w:rPr>
        <w:t>. та за рік;</w:t>
      </w:r>
    </w:p>
    <w:p w:rsidR="004D7C7F" w:rsidRPr="004D7C7F" w:rsidRDefault="004D7C7F" w:rsidP="004D7C7F">
      <w:pPr>
        <w:numPr>
          <w:ilvl w:val="0"/>
          <w:numId w:val="6"/>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Вивчення змісту оновлених навчальних програм на 2017/2018 </w:t>
      </w:r>
      <w:proofErr w:type="spellStart"/>
      <w:r w:rsidRPr="004D7C7F">
        <w:rPr>
          <w:rFonts w:ascii="Times New Roman" w:eastAsia="Times New Roman" w:hAnsi="Times New Roman" w:cs="Times New Roman"/>
          <w:color w:val="515151"/>
          <w:sz w:val="24"/>
          <w:szCs w:val="24"/>
          <w:lang w:eastAsia="uk-UA"/>
        </w:rPr>
        <w:t>н.р</w:t>
      </w:r>
      <w:proofErr w:type="spellEnd"/>
      <w:r w:rsidRPr="004D7C7F">
        <w:rPr>
          <w:rFonts w:ascii="Times New Roman" w:eastAsia="Times New Roman" w:hAnsi="Times New Roman" w:cs="Times New Roman"/>
          <w:color w:val="515151"/>
          <w:sz w:val="24"/>
          <w:szCs w:val="24"/>
          <w:lang w:eastAsia="uk-UA"/>
        </w:rPr>
        <w:t>.</w:t>
      </w:r>
    </w:p>
    <w:p w:rsidR="004D7C7F" w:rsidRPr="004D7C7F" w:rsidRDefault="004D7C7F" w:rsidP="004D7C7F">
      <w:pPr>
        <w:numPr>
          <w:ilvl w:val="0"/>
          <w:numId w:val="6"/>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Застосування інноваційних технологій  на сучасному уроці;</w:t>
      </w:r>
    </w:p>
    <w:p w:rsidR="004D7C7F" w:rsidRPr="004D7C7F" w:rsidRDefault="004D7C7F" w:rsidP="004D7C7F">
      <w:pPr>
        <w:numPr>
          <w:ilvl w:val="0"/>
          <w:numId w:val="6"/>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lastRenderedPageBreak/>
        <w:t>Аналіз результативності виступів учнів у шкільних, міських, обласних етапах учнівських олімпіад з базових дисциплін, різноманітних предметних конкурсах (математичний конкурс «</w:t>
      </w:r>
      <w:proofErr w:type="spellStart"/>
      <w:r w:rsidRPr="004D7C7F">
        <w:rPr>
          <w:rFonts w:ascii="Times New Roman" w:eastAsia="Times New Roman" w:hAnsi="Times New Roman" w:cs="Times New Roman"/>
          <w:color w:val="515151"/>
          <w:sz w:val="24"/>
          <w:szCs w:val="24"/>
          <w:lang w:eastAsia="uk-UA"/>
        </w:rPr>
        <w:t>Брейн-ринг</w:t>
      </w:r>
      <w:proofErr w:type="spellEnd"/>
      <w:r w:rsidRPr="004D7C7F">
        <w:rPr>
          <w:rFonts w:ascii="Times New Roman" w:eastAsia="Times New Roman" w:hAnsi="Times New Roman" w:cs="Times New Roman"/>
          <w:color w:val="515151"/>
          <w:sz w:val="24"/>
          <w:szCs w:val="24"/>
          <w:lang w:eastAsia="uk-UA"/>
        </w:rPr>
        <w:t>», XVIII </w:t>
      </w:r>
      <w:r w:rsidRPr="004D7C7F">
        <w:rPr>
          <w:rFonts w:ascii="Times New Roman" w:eastAsia="Times New Roman" w:hAnsi="Times New Roman" w:cs="Times New Roman"/>
          <w:i/>
          <w:iCs/>
          <w:color w:val="515151"/>
          <w:sz w:val="24"/>
          <w:szCs w:val="24"/>
          <w:lang w:eastAsia="uk-UA"/>
        </w:rPr>
        <w:t>Міжнародний конкурс</w:t>
      </w:r>
      <w:r w:rsidRPr="004D7C7F">
        <w:rPr>
          <w:rFonts w:ascii="Times New Roman" w:eastAsia="Times New Roman" w:hAnsi="Times New Roman" w:cs="Times New Roman"/>
          <w:color w:val="515151"/>
          <w:sz w:val="24"/>
          <w:szCs w:val="24"/>
          <w:lang w:eastAsia="uk-UA"/>
        </w:rPr>
        <w:t xml:space="preserve"> з української мови імені </w:t>
      </w:r>
      <w:proofErr w:type="spellStart"/>
      <w:r w:rsidRPr="004D7C7F">
        <w:rPr>
          <w:rFonts w:ascii="Times New Roman" w:eastAsia="Times New Roman" w:hAnsi="Times New Roman" w:cs="Times New Roman"/>
          <w:color w:val="515151"/>
          <w:sz w:val="24"/>
          <w:szCs w:val="24"/>
          <w:lang w:eastAsia="uk-UA"/>
        </w:rPr>
        <w:t>Петра </w:t>
      </w:r>
      <w:r w:rsidRPr="004D7C7F">
        <w:rPr>
          <w:rFonts w:ascii="Times New Roman" w:eastAsia="Times New Roman" w:hAnsi="Times New Roman" w:cs="Times New Roman"/>
          <w:i/>
          <w:iCs/>
          <w:color w:val="515151"/>
          <w:sz w:val="24"/>
          <w:szCs w:val="24"/>
          <w:lang w:eastAsia="uk-UA"/>
        </w:rPr>
        <w:t>Яцик</w:t>
      </w:r>
      <w:proofErr w:type="spellEnd"/>
      <w:r w:rsidRPr="004D7C7F">
        <w:rPr>
          <w:rFonts w:ascii="Times New Roman" w:eastAsia="Times New Roman" w:hAnsi="Times New Roman" w:cs="Times New Roman"/>
          <w:i/>
          <w:iCs/>
          <w:color w:val="515151"/>
          <w:sz w:val="24"/>
          <w:szCs w:val="24"/>
          <w:lang w:eastAsia="uk-UA"/>
        </w:rPr>
        <w:t>а)</w:t>
      </w:r>
    </w:p>
    <w:p w:rsidR="004D7C7F" w:rsidRPr="004D7C7F" w:rsidRDefault="004D7C7F" w:rsidP="004D7C7F">
      <w:pPr>
        <w:numPr>
          <w:ilvl w:val="0"/>
          <w:numId w:val="6"/>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Аналіз гурткової та позакласної роботи з предметів та участь у всеукраїнських і міжнародних конкурсах.</w:t>
      </w:r>
    </w:p>
    <w:p w:rsidR="004D7C7F" w:rsidRPr="004D7C7F" w:rsidRDefault="004D7C7F" w:rsidP="004D7C7F">
      <w:pPr>
        <w:numPr>
          <w:ilvl w:val="0"/>
          <w:numId w:val="6"/>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Хід атестації педагогічних працівників школи та курсова перепідготовка учителів.</w:t>
      </w:r>
    </w:p>
    <w:p w:rsidR="004D7C7F" w:rsidRPr="004D7C7F" w:rsidRDefault="004D7C7F" w:rsidP="004D7C7F">
      <w:pPr>
        <w:numPr>
          <w:ilvl w:val="0"/>
          <w:numId w:val="6"/>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Обговорення та вибір підручників для учнів 1-х, 5-х, 10-х класів.</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Також  у закладі створені та функціонують:</w:t>
      </w:r>
    </w:p>
    <w:p w:rsidR="004D7C7F" w:rsidRPr="004D7C7F" w:rsidRDefault="004D7C7F" w:rsidP="004D7C7F">
      <w:pPr>
        <w:numPr>
          <w:ilvl w:val="0"/>
          <w:numId w:val="7"/>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кафедра класних керівників;</w:t>
      </w:r>
    </w:p>
    <w:tbl>
      <w:tblPr>
        <w:tblW w:w="9645" w:type="dxa"/>
        <w:shd w:val="clear" w:color="auto" w:fill="FFFFFF"/>
        <w:tblCellMar>
          <w:left w:w="0" w:type="dxa"/>
          <w:right w:w="0" w:type="dxa"/>
        </w:tblCellMar>
        <w:tblLook w:val="04A0" w:firstRow="1" w:lastRow="0" w:firstColumn="1" w:lastColumn="0" w:noHBand="0" w:noVBand="1"/>
      </w:tblPr>
      <w:tblGrid>
        <w:gridCol w:w="9645"/>
      </w:tblGrid>
      <w:tr w:rsidR="004D7C7F" w:rsidRPr="004D7C7F" w:rsidTr="004D7C7F">
        <w:trPr>
          <w:trHeight w:val="255"/>
        </w:trPr>
        <w:tc>
          <w:tcPr>
            <w:tcW w:w="9645" w:type="dxa"/>
            <w:shd w:val="clear" w:color="auto" w:fill="FFFFFF"/>
            <w:vAlign w:val="center"/>
            <w:hideMark/>
          </w:tcPr>
          <w:p w:rsidR="004D7C7F" w:rsidRPr="004D7C7F" w:rsidRDefault="004D7C7F" w:rsidP="004D7C7F">
            <w:pPr>
              <w:numPr>
                <w:ilvl w:val="0"/>
                <w:numId w:val="8"/>
              </w:numPr>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динамічні творчі групи;</w:t>
            </w:r>
          </w:p>
          <w:p w:rsidR="004D7C7F" w:rsidRPr="004D7C7F" w:rsidRDefault="004D7C7F" w:rsidP="004D7C7F">
            <w:pPr>
              <w:numPr>
                <w:ilvl w:val="0"/>
                <w:numId w:val="8"/>
              </w:numPr>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школа молодого вчителя;</w:t>
            </w:r>
          </w:p>
          <w:p w:rsidR="004D7C7F" w:rsidRPr="004D7C7F" w:rsidRDefault="004D7C7F" w:rsidP="004D7C7F">
            <w:pPr>
              <w:numPr>
                <w:ilvl w:val="0"/>
                <w:numId w:val="8"/>
              </w:numPr>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соціально-психологічна служба.</w:t>
            </w:r>
          </w:p>
        </w:tc>
      </w:tr>
    </w:tbl>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Керівниками ШМО ведеться систематична робота по наданню реальної допомоги молодим або малодосвідченим педагогам,  формуванню творчої атмосфери, морально-психологічного клімату, який би створював умови для пошуку та використання нових інноваційних технологій.</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З метою неперервного розвитку творчого потенціалу педагогів, їх професійного самоствердження, обміну досвідом у школі проводяться засідання педагогічні ради, </w:t>
      </w:r>
      <w:proofErr w:type="spellStart"/>
      <w:r w:rsidRPr="004D7C7F">
        <w:rPr>
          <w:rFonts w:ascii="Times New Roman" w:eastAsia="Times New Roman" w:hAnsi="Times New Roman" w:cs="Times New Roman"/>
          <w:color w:val="515151"/>
          <w:sz w:val="24"/>
          <w:szCs w:val="24"/>
          <w:lang w:eastAsia="uk-UA"/>
        </w:rPr>
        <w:t>психолого</w:t>
      </w:r>
      <w:proofErr w:type="spellEnd"/>
      <w:r w:rsidRPr="004D7C7F">
        <w:rPr>
          <w:rFonts w:ascii="Times New Roman" w:eastAsia="Times New Roman" w:hAnsi="Times New Roman" w:cs="Times New Roman"/>
          <w:color w:val="515151"/>
          <w:sz w:val="24"/>
          <w:szCs w:val="24"/>
          <w:lang w:eastAsia="uk-UA"/>
        </w:rPr>
        <w:t xml:space="preserve"> - педагогічні семінари, педагогічні читання, </w:t>
      </w:r>
      <w:proofErr w:type="spellStart"/>
      <w:r w:rsidRPr="004D7C7F">
        <w:rPr>
          <w:rFonts w:ascii="Times New Roman" w:eastAsia="Times New Roman" w:hAnsi="Times New Roman" w:cs="Times New Roman"/>
          <w:color w:val="515151"/>
          <w:sz w:val="24"/>
          <w:szCs w:val="24"/>
          <w:lang w:eastAsia="uk-UA"/>
        </w:rPr>
        <w:t>взаємовідвідування</w:t>
      </w:r>
      <w:proofErr w:type="spellEnd"/>
      <w:r w:rsidRPr="004D7C7F">
        <w:rPr>
          <w:rFonts w:ascii="Times New Roman" w:eastAsia="Times New Roman" w:hAnsi="Times New Roman" w:cs="Times New Roman"/>
          <w:color w:val="515151"/>
          <w:sz w:val="24"/>
          <w:szCs w:val="24"/>
          <w:lang w:eastAsia="uk-UA"/>
        </w:rPr>
        <w:t xml:space="preserve"> уроків колег. Підвищення професійної кваліфікації здійснюється в таких формах, як навчання в Дніпропетровському інституті неперервної освіти, дистанційні курси, участь у конкурсах, виставках, семінарах, </w:t>
      </w:r>
      <w:proofErr w:type="spellStart"/>
      <w:r w:rsidRPr="004D7C7F">
        <w:rPr>
          <w:rFonts w:ascii="Times New Roman" w:eastAsia="Times New Roman" w:hAnsi="Times New Roman" w:cs="Times New Roman"/>
          <w:color w:val="515151"/>
          <w:sz w:val="24"/>
          <w:szCs w:val="24"/>
          <w:lang w:eastAsia="uk-UA"/>
        </w:rPr>
        <w:t>вебінарах</w:t>
      </w:r>
      <w:proofErr w:type="spellEnd"/>
      <w:r w:rsidRPr="004D7C7F">
        <w:rPr>
          <w:rFonts w:ascii="Times New Roman" w:eastAsia="Times New Roman" w:hAnsi="Times New Roman" w:cs="Times New Roman"/>
          <w:color w:val="515151"/>
          <w:sz w:val="24"/>
          <w:szCs w:val="24"/>
          <w:lang w:eastAsia="uk-UA"/>
        </w:rPr>
        <w:t>.</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b/>
          <w:bCs/>
          <w:color w:val="515151"/>
          <w:sz w:val="24"/>
          <w:szCs w:val="24"/>
          <w:lang w:eastAsia="uk-UA"/>
        </w:rPr>
        <w:t>Робота з обдарованою молоддю</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Обдарованість дитини - це своєрідна іскра, яку треба відшукати в її душі і допомогти не тільки не згаснути, а спалахнути полум’ям. Здібні, талановиті люди в будь-якому суспільстві є його “локомотивом”. Саме їхніми інтелектуальними зусиллями забезпечується прогрес суспільства, плодами якого користуються всі.</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Наша задача — підтримати учня і розвинути його здібності, підготувати ґрунт для того, щоб ці здібності було реалізовано. Виявлення обдарованих дітей повинно починатися вже в початковій школі на основі спостереження, вивчення психологічних особливостей, мовлення, пам'яті, логічного мислення.</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b/>
          <w:bCs/>
          <w:color w:val="515151"/>
          <w:sz w:val="24"/>
          <w:szCs w:val="24"/>
          <w:lang w:eastAsia="uk-UA"/>
        </w:rPr>
        <w:t>Виховна та позакласна робота</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Керуючись Законами України «Про освіту», «Про загальну середню освіту», «Про охорону дитинства», «Основними орієнтирами виховання учнів 1-11-х класів загальноосвітніх навчальних закладів України», затверджених наказом Міністерства освіти і науки,  молоді  та  спорту України  від 31.10.2011 № 1243, </w:t>
      </w:r>
      <w:hyperlink r:id="rId6" w:tgtFrame="_blank" w:tooltip=" (у новому вікні)" w:history="1">
        <w:r w:rsidRPr="004D7C7F">
          <w:rPr>
            <w:rFonts w:ascii="Times New Roman" w:eastAsia="Times New Roman" w:hAnsi="Times New Roman" w:cs="Times New Roman"/>
            <w:color w:val="1E6194"/>
            <w:sz w:val="24"/>
            <w:szCs w:val="24"/>
            <w:u w:val="single"/>
            <w:lang w:eastAsia="uk-UA"/>
          </w:rPr>
          <w:t xml:space="preserve">Указу Президента України </w:t>
        </w:r>
        <w:proofErr w:type="spellStart"/>
        <w:r w:rsidRPr="004D7C7F">
          <w:rPr>
            <w:rFonts w:ascii="Times New Roman" w:eastAsia="Times New Roman" w:hAnsi="Times New Roman" w:cs="Times New Roman"/>
            <w:color w:val="1E6194"/>
            <w:sz w:val="24"/>
            <w:szCs w:val="24"/>
            <w:u w:val="single"/>
            <w:lang w:eastAsia="uk-UA"/>
          </w:rPr>
          <w:t>від </w:t>
        </w:r>
      </w:hyperlink>
      <w:r w:rsidRPr="004D7C7F">
        <w:rPr>
          <w:rFonts w:ascii="Times New Roman" w:eastAsia="Times New Roman" w:hAnsi="Times New Roman" w:cs="Times New Roman"/>
          <w:color w:val="515151"/>
          <w:sz w:val="24"/>
          <w:szCs w:val="24"/>
          <w:lang w:eastAsia="uk-UA"/>
        </w:rPr>
        <w:t> </w:t>
      </w:r>
      <w:proofErr w:type="spellEnd"/>
      <w:r w:rsidRPr="004D7C7F">
        <w:rPr>
          <w:rFonts w:ascii="Times New Roman" w:eastAsia="Times New Roman" w:hAnsi="Times New Roman" w:cs="Times New Roman"/>
          <w:color w:val="515151"/>
          <w:sz w:val="24"/>
          <w:szCs w:val="24"/>
          <w:lang w:eastAsia="uk-UA"/>
        </w:rPr>
        <w:t>№580/2015 «Про Стратегію національно-патріотичного виховання дітей та молоді на 2016 - 2020 роки» та іншими нормативно-правовими документами, протягом  2017/2018 навчального року виховна робота  була  спрямована на виконання завдань і реалізацію Концепції національно-патріотичного виховання дітей і молоді, затвердженої наказом Міністерства освіти і науки України від 16.06. 2015 р. № 641, з метою формування в учнів громадянської відповідальності і правової самосвідомості, духовності і культури, ініціативності, самостійності, толерантності, здатності до успішної соціалізації в суспільстві і активної адаптації на ринку праці, а також створенню   сприятливих умов для вільного розвитку творчої особистості учнів.</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Реалізація всіх напрямків виховної діяльності школи здійснювалась через заходи, передбачені річним планом роботи школи, які враховували особливості виховання особистості та відображалися у системі загальношкільних заходів, роботі органів учнівського самоврядування; роботі з батьківською громадськістю, спільній діяльності школи та громадських організацій. Виховні заходи, що проводились класними керівниками протягом 2017/2018 навчального року, були різноманітними, відповідали віковим особливостям учнів, сприяли розвитку творчих здібностей та ініціативності школярів. Аналіз відвіданих виховних заходів показав, що виховна робота проводиться на належному рівні, використовуються сучасні технології виховання учнів.</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Виконання завдань і реалізація основних принципів виховної роботи протягом навчального року здійснювалися за основними напрямками:</w:t>
      </w:r>
    </w:p>
    <w:p w:rsidR="004D7C7F" w:rsidRPr="004D7C7F" w:rsidRDefault="004D7C7F" w:rsidP="004D7C7F">
      <w:pPr>
        <w:numPr>
          <w:ilvl w:val="0"/>
          <w:numId w:val="11"/>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національно-патріотичне виховання (громадянське, національне, військово-патріотичне виховання)</w:t>
      </w:r>
    </w:p>
    <w:p w:rsidR="004D7C7F" w:rsidRPr="004D7C7F" w:rsidRDefault="004D7C7F" w:rsidP="004D7C7F">
      <w:pPr>
        <w:numPr>
          <w:ilvl w:val="0"/>
          <w:numId w:val="11"/>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превентивне виховання (превентивний, правовий, моральний напрямок виховання)</w:t>
      </w:r>
    </w:p>
    <w:p w:rsidR="004D7C7F" w:rsidRPr="004D7C7F" w:rsidRDefault="004D7C7F" w:rsidP="004D7C7F">
      <w:pPr>
        <w:numPr>
          <w:ilvl w:val="0"/>
          <w:numId w:val="11"/>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lastRenderedPageBreak/>
        <w:t>фізичне виховання (фізичний напрямок та формування здорового способу життя)</w:t>
      </w:r>
    </w:p>
    <w:p w:rsidR="004D7C7F" w:rsidRPr="004D7C7F" w:rsidRDefault="004D7C7F" w:rsidP="004D7C7F">
      <w:pPr>
        <w:numPr>
          <w:ilvl w:val="0"/>
          <w:numId w:val="11"/>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художньо-естетичне виховання</w:t>
      </w:r>
    </w:p>
    <w:p w:rsidR="004D7C7F" w:rsidRPr="004D7C7F" w:rsidRDefault="004D7C7F" w:rsidP="004D7C7F">
      <w:pPr>
        <w:numPr>
          <w:ilvl w:val="0"/>
          <w:numId w:val="11"/>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розвиток знань, світогляду, екологічних умінь, навичок і культури засобами натуралістичної роботи (краєзнавчо-екологічний напрямок)</w:t>
      </w:r>
    </w:p>
    <w:p w:rsidR="004D7C7F" w:rsidRPr="004D7C7F" w:rsidRDefault="004D7C7F" w:rsidP="004D7C7F">
      <w:pPr>
        <w:numPr>
          <w:ilvl w:val="0"/>
          <w:numId w:val="11"/>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підготовка підростаючого покоління до дорослого, сімейного життя (родинно-сімейний напрямок)</w:t>
      </w:r>
    </w:p>
    <w:p w:rsidR="004D7C7F" w:rsidRPr="004D7C7F" w:rsidRDefault="004D7C7F" w:rsidP="004D7C7F">
      <w:pPr>
        <w:numPr>
          <w:ilvl w:val="0"/>
          <w:numId w:val="11"/>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професійна орієнтація (трудовий напрямок та сприяння творчому розвитку особистості).</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Всі напрямки виховання тісно взаємопов’язані між собою і утворюють цілісну систему, яка забезпечує виховання всебічно розвиненої особистості – вільної, гуманної, духовно і творчо зрілої, фізично досконалої, </w:t>
      </w:r>
      <w:proofErr w:type="spellStart"/>
      <w:r w:rsidRPr="004D7C7F">
        <w:rPr>
          <w:rFonts w:ascii="Times New Roman" w:eastAsia="Times New Roman" w:hAnsi="Times New Roman" w:cs="Times New Roman"/>
          <w:color w:val="515151"/>
          <w:sz w:val="24"/>
          <w:szCs w:val="24"/>
          <w:lang w:eastAsia="uk-UA"/>
        </w:rPr>
        <w:t>громадянсько</w:t>
      </w:r>
      <w:proofErr w:type="spellEnd"/>
      <w:r w:rsidRPr="004D7C7F">
        <w:rPr>
          <w:rFonts w:ascii="Times New Roman" w:eastAsia="Times New Roman" w:hAnsi="Times New Roman" w:cs="Times New Roman"/>
          <w:color w:val="515151"/>
          <w:sz w:val="24"/>
          <w:szCs w:val="24"/>
          <w:lang w:eastAsia="uk-UA"/>
        </w:rPr>
        <w:t xml:space="preserve"> відповідальної і мужньої, ініціативної і активної, здатної до вирішення складних проблем, готової до самооцінки і самовиховання.</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Протягом 2017/2018 навчального року питання виховної роботи розглядалися на нарадах при директорові, педрадах, шкільному методичному об’єднанні  класних керівників, засіданнях ради школи, батьківських зборах; проводились оперативні наради класних керівників.</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На засіданнях педагогічної ради розглядались такі питання: про роботу школи по соціальному захисту дітей; про планування та проведення  профілактичної роботи щодо профілактики правопорушень; про створення соціально – педагогічних умов для реалізації національно – патріотичного та військово-патріотичного виховання учнів.</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На нарадах при директорові розглядалося безліч питань пов’язаних з виховним процесом у школі, серед них такі: щомісячно про результати участі учнів школи у різних шкільних та позашкільних заходах; про роботу з пільговими категоріями сімей, учнями з девіантною поведінкою, правопорушень, злочинності.</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b/>
          <w:bCs/>
          <w:color w:val="515151"/>
          <w:sz w:val="24"/>
          <w:szCs w:val="24"/>
          <w:u w:val="single"/>
          <w:lang w:eastAsia="uk-UA"/>
        </w:rPr>
        <w:t>Національно-громадянське та патріотичне виховання</w:t>
      </w:r>
      <w:r w:rsidRPr="004D7C7F">
        <w:rPr>
          <w:rFonts w:ascii="Times New Roman" w:eastAsia="Times New Roman" w:hAnsi="Times New Roman" w:cs="Times New Roman"/>
          <w:color w:val="515151"/>
          <w:sz w:val="24"/>
          <w:szCs w:val="24"/>
          <w:lang w:eastAsia="uk-UA"/>
        </w:rPr>
        <w:t> здійснювалось на основі Концепції національно-патріотичного виховання.</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У закладі освіти створено  </w:t>
      </w:r>
      <w:r>
        <w:rPr>
          <w:rFonts w:ascii="Times New Roman" w:eastAsia="Times New Roman" w:hAnsi="Times New Roman" w:cs="Times New Roman"/>
          <w:color w:val="515151"/>
          <w:sz w:val="24"/>
          <w:szCs w:val="24"/>
          <w:lang w:eastAsia="uk-UA"/>
        </w:rPr>
        <w:t>осередок</w:t>
      </w:r>
      <w:r w:rsidRPr="004D7C7F">
        <w:rPr>
          <w:rFonts w:ascii="Times New Roman" w:eastAsia="Times New Roman" w:hAnsi="Times New Roman" w:cs="Times New Roman"/>
          <w:color w:val="515151"/>
          <w:sz w:val="24"/>
          <w:szCs w:val="24"/>
          <w:lang w:eastAsia="uk-UA"/>
        </w:rPr>
        <w:t xml:space="preserve"> національно </w:t>
      </w:r>
      <w:proofErr w:type="spellStart"/>
      <w:r w:rsidRPr="004D7C7F">
        <w:rPr>
          <w:rFonts w:ascii="Times New Roman" w:eastAsia="Times New Roman" w:hAnsi="Times New Roman" w:cs="Times New Roman"/>
          <w:color w:val="515151"/>
          <w:sz w:val="24"/>
          <w:szCs w:val="24"/>
          <w:lang w:eastAsia="uk-UA"/>
        </w:rPr>
        <w:t>–патріотичного</w:t>
      </w:r>
      <w:proofErr w:type="spellEnd"/>
      <w:r w:rsidRPr="004D7C7F">
        <w:rPr>
          <w:rFonts w:ascii="Times New Roman" w:eastAsia="Times New Roman" w:hAnsi="Times New Roman" w:cs="Times New Roman"/>
          <w:color w:val="515151"/>
          <w:sz w:val="24"/>
          <w:szCs w:val="24"/>
          <w:lang w:eastAsia="uk-UA"/>
        </w:rPr>
        <w:t xml:space="preserve"> виховання, завдання якого:</w:t>
      </w:r>
    </w:p>
    <w:p w:rsidR="004D7C7F" w:rsidRPr="004D7C7F" w:rsidRDefault="004D7C7F" w:rsidP="004D7C7F">
      <w:pPr>
        <w:numPr>
          <w:ilvl w:val="0"/>
          <w:numId w:val="1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проведення заходів з національно-патріотичного виховання школярів;</w:t>
      </w:r>
    </w:p>
    <w:p w:rsidR="004D7C7F" w:rsidRPr="004D7C7F" w:rsidRDefault="004D7C7F" w:rsidP="004D7C7F">
      <w:pPr>
        <w:numPr>
          <w:ilvl w:val="0"/>
          <w:numId w:val="1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налагодження співпраці з представниками Збройних Сил України та громадських організацій національно-патріотичного напряму;</w:t>
      </w:r>
    </w:p>
    <w:p w:rsidR="004D7C7F" w:rsidRPr="004D7C7F" w:rsidRDefault="004D7C7F" w:rsidP="004D7C7F">
      <w:pPr>
        <w:numPr>
          <w:ilvl w:val="0"/>
          <w:numId w:val="1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заохочення учнів до благодійницьких соціальних, інтелектуальних та творчих ініціатив і проектів;</w:t>
      </w:r>
    </w:p>
    <w:p w:rsidR="004D7C7F" w:rsidRPr="004D7C7F" w:rsidRDefault="004D7C7F" w:rsidP="004D7C7F">
      <w:pPr>
        <w:numPr>
          <w:ilvl w:val="0"/>
          <w:numId w:val="12"/>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забезпечення активної участі сім'ї в розвитку фізично і морально здорової, патріотично налаштованої особистості.</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З метою формування патріотичних почуттів, вироблення високого ідеалу служіння народові, виховання готовності до трудового та героїчного подвигу в ім’я процвітання української держави, формування громадянина-патріота, з глибоким розумінням громадянського обов’язку, готовністю у будь-який час стати на захист Батьківщини, навчання оволодіння військовими і військово-технічними знаннями, спонукання до фізичного вдосконалення, а також вивчення бойових традицій та героїчних сторінок історії українського народу в закладі освіти протягом 2017-2018 навчального року проведено низку заходів до визначних та пам’ятних дат.</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У 2017-2018 </w:t>
      </w:r>
      <w:proofErr w:type="spellStart"/>
      <w:r w:rsidRPr="004D7C7F">
        <w:rPr>
          <w:rFonts w:ascii="Times New Roman" w:eastAsia="Times New Roman" w:hAnsi="Times New Roman" w:cs="Times New Roman"/>
          <w:color w:val="515151"/>
          <w:sz w:val="24"/>
          <w:szCs w:val="24"/>
          <w:lang w:eastAsia="uk-UA"/>
        </w:rPr>
        <w:t>н.р</w:t>
      </w:r>
      <w:proofErr w:type="spellEnd"/>
      <w:r w:rsidRPr="004D7C7F">
        <w:rPr>
          <w:rFonts w:ascii="Times New Roman" w:eastAsia="Times New Roman" w:hAnsi="Times New Roman" w:cs="Times New Roman"/>
          <w:color w:val="515151"/>
          <w:sz w:val="24"/>
          <w:szCs w:val="24"/>
          <w:lang w:eastAsia="uk-UA"/>
        </w:rPr>
        <w:t>. учнів закладу взяли участь у  :</w:t>
      </w:r>
    </w:p>
    <w:p w:rsidR="004D7C7F" w:rsidRPr="004D7C7F" w:rsidRDefault="003E4C2A" w:rsidP="004D7C7F">
      <w:pPr>
        <w:numPr>
          <w:ilvl w:val="0"/>
          <w:numId w:val="13"/>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Pr>
          <w:rFonts w:ascii="Times New Roman" w:eastAsia="Times New Roman" w:hAnsi="Times New Roman" w:cs="Times New Roman"/>
          <w:color w:val="515151"/>
          <w:sz w:val="24"/>
          <w:szCs w:val="24"/>
          <w:lang w:eastAsia="uk-UA"/>
        </w:rPr>
        <w:t>Обласному етапі</w:t>
      </w:r>
      <w:bookmarkStart w:id="0" w:name="_GoBack"/>
      <w:bookmarkEnd w:id="0"/>
      <w:r w:rsidR="004D7C7F" w:rsidRPr="004D7C7F">
        <w:rPr>
          <w:rFonts w:ascii="Times New Roman" w:eastAsia="Times New Roman" w:hAnsi="Times New Roman" w:cs="Times New Roman"/>
          <w:color w:val="515151"/>
          <w:sz w:val="24"/>
          <w:szCs w:val="24"/>
          <w:lang w:eastAsia="uk-UA"/>
        </w:rPr>
        <w:t xml:space="preserve"> Всеукраїнської дитячо-юнацької військово-патріотичної гри «Сокіл» («Джура»);</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r w:rsidRPr="004D7C7F">
        <w:rPr>
          <w:rFonts w:ascii="Times New Roman" w:eastAsia="Times New Roman" w:hAnsi="Times New Roman" w:cs="Times New Roman"/>
          <w:b/>
          <w:bCs/>
          <w:color w:val="515151"/>
          <w:sz w:val="24"/>
          <w:szCs w:val="24"/>
          <w:lang w:eastAsia="uk-UA"/>
        </w:rPr>
        <w:t>Превентивне виховання</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Система профілактичної роботи з попередження усіх видів дитячого травматизму у 2017-2018 </w:t>
      </w:r>
      <w:proofErr w:type="spellStart"/>
      <w:r w:rsidRPr="004D7C7F">
        <w:rPr>
          <w:rFonts w:ascii="Times New Roman" w:eastAsia="Times New Roman" w:hAnsi="Times New Roman" w:cs="Times New Roman"/>
          <w:color w:val="515151"/>
          <w:sz w:val="24"/>
          <w:szCs w:val="24"/>
          <w:lang w:eastAsia="uk-UA"/>
        </w:rPr>
        <w:t>н.р</w:t>
      </w:r>
      <w:proofErr w:type="spellEnd"/>
      <w:r w:rsidRPr="004D7C7F">
        <w:rPr>
          <w:rFonts w:ascii="Times New Roman" w:eastAsia="Times New Roman" w:hAnsi="Times New Roman" w:cs="Times New Roman"/>
          <w:color w:val="515151"/>
          <w:sz w:val="24"/>
          <w:szCs w:val="24"/>
          <w:lang w:eastAsia="uk-UA"/>
        </w:rPr>
        <w:t>. мала такі складові, як викладання предмету «Основи здоров'я» (1-9 класи), організація систематичних медичних оглядів учнів та педагогічних працівників;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 та їх батьків із залученням представників лікувальних установ, МЧС, ДАЇ; висвітлення питання профілактики дитячого травматизму на батьківських зборах.</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З метою формування в учнів навичок обережного поводження з вогнем, свідомого ставлення до дотримання правил пожежної безпеки всіма учасниками навчально-виховного процесу, навчання дітей та підлітків діяти в різноманітних надзвичайних та екстремальних ситуаціях, надавати першу медичну, </w:t>
      </w:r>
      <w:proofErr w:type="spellStart"/>
      <w:r w:rsidRPr="004D7C7F">
        <w:rPr>
          <w:rFonts w:ascii="Times New Roman" w:eastAsia="Times New Roman" w:hAnsi="Times New Roman" w:cs="Times New Roman"/>
          <w:color w:val="515151"/>
          <w:sz w:val="24"/>
          <w:szCs w:val="24"/>
          <w:lang w:eastAsia="uk-UA"/>
        </w:rPr>
        <w:t>само-</w:t>
      </w:r>
      <w:proofErr w:type="spellEnd"/>
      <w:r w:rsidRPr="004D7C7F">
        <w:rPr>
          <w:rFonts w:ascii="Times New Roman" w:eastAsia="Times New Roman" w:hAnsi="Times New Roman" w:cs="Times New Roman"/>
          <w:color w:val="515151"/>
          <w:sz w:val="24"/>
          <w:szCs w:val="24"/>
          <w:lang w:eastAsia="uk-UA"/>
        </w:rPr>
        <w:t xml:space="preserve"> та взаємодопомогу в навчальному закладі систематично проходять зустрічі з працівниками управління надзвичайних ситуацій.</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Керівником гуртка «Юні інспектори дорожнього руху» </w:t>
      </w:r>
      <w:r>
        <w:rPr>
          <w:rFonts w:ascii="Times New Roman" w:eastAsia="Times New Roman" w:hAnsi="Times New Roman" w:cs="Times New Roman"/>
          <w:color w:val="515151"/>
          <w:sz w:val="24"/>
          <w:szCs w:val="24"/>
          <w:lang w:eastAsia="uk-UA"/>
        </w:rPr>
        <w:t>Пастушок С.І</w:t>
      </w:r>
      <w:r w:rsidRPr="004D7C7F">
        <w:rPr>
          <w:rFonts w:ascii="Times New Roman" w:eastAsia="Times New Roman" w:hAnsi="Times New Roman" w:cs="Times New Roman"/>
          <w:color w:val="515151"/>
          <w:sz w:val="24"/>
          <w:szCs w:val="24"/>
          <w:lang w:eastAsia="uk-UA"/>
        </w:rPr>
        <w:t>. проведена плідна робота з </w:t>
      </w:r>
      <w:r w:rsidRPr="004D7C7F">
        <w:rPr>
          <w:rFonts w:ascii="Times New Roman" w:eastAsia="Times New Roman" w:hAnsi="Times New Roman" w:cs="Times New Roman"/>
          <w:b/>
          <w:bCs/>
          <w:color w:val="515151"/>
          <w:sz w:val="24"/>
          <w:szCs w:val="24"/>
          <w:lang w:eastAsia="uk-UA"/>
        </w:rPr>
        <w:t>пропаганди безпеки дорожнього руху</w:t>
      </w:r>
      <w:r w:rsidRPr="004D7C7F">
        <w:rPr>
          <w:rFonts w:ascii="Times New Roman" w:eastAsia="Times New Roman" w:hAnsi="Times New Roman" w:cs="Times New Roman"/>
          <w:color w:val="515151"/>
          <w:sz w:val="24"/>
          <w:szCs w:val="24"/>
          <w:lang w:eastAsia="uk-UA"/>
        </w:rPr>
        <w:t>: обладнання куточку з ПДР, вивчення правил дорожнього руху, заняття з комп’ютерною підтримкою.</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lastRenderedPageBreak/>
        <w:t xml:space="preserve">Робота адміністрації та педагогічного колективу з профілактики правопорушень та бездоглядності серед учнів школи була побудована відповідно до </w:t>
      </w:r>
      <w:proofErr w:type="spellStart"/>
      <w:r w:rsidRPr="004D7C7F">
        <w:rPr>
          <w:rFonts w:ascii="Times New Roman" w:eastAsia="Times New Roman" w:hAnsi="Times New Roman" w:cs="Times New Roman"/>
          <w:color w:val="515151"/>
          <w:sz w:val="24"/>
          <w:szCs w:val="24"/>
          <w:lang w:eastAsia="uk-UA"/>
        </w:rPr>
        <w:t>правоустановчих</w:t>
      </w:r>
      <w:proofErr w:type="spellEnd"/>
      <w:r w:rsidRPr="004D7C7F">
        <w:rPr>
          <w:rFonts w:ascii="Times New Roman" w:eastAsia="Times New Roman" w:hAnsi="Times New Roman" w:cs="Times New Roman"/>
          <w:color w:val="515151"/>
          <w:sz w:val="24"/>
          <w:szCs w:val="24"/>
          <w:lang w:eastAsia="uk-UA"/>
        </w:rPr>
        <w:t xml:space="preserve"> документів, які висвітлюють цей напрямок роботи.</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Також в закладі освіти проведені заходи щодо профілактики пагубних звичок:     </w:t>
      </w:r>
    </w:p>
    <w:p w:rsidR="004D7C7F" w:rsidRPr="004D7C7F" w:rsidRDefault="004D7C7F" w:rsidP="004D7C7F">
      <w:pPr>
        <w:numPr>
          <w:ilvl w:val="0"/>
          <w:numId w:val="23"/>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рейди щодо виявлення схильних до </w:t>
      </w:r>
      <w:proofErr w:type="spellStart"/>
      <w:r w:rsidRPr="004D7C7F">
        <w:rPr>
          <w:rFonts w:ascii="Times New Roman" w:eastAsia="Times New Roman" w:hAnsi="Times New Roman" w:cs="Times New Roman"/>
          <w:color w:val="515151"/>
          <w:sz w:val="24"/>
          <w:szCs w:val="24"/>
          <w:lang w:eastAsia="uk-UA"/>
        </w:rPr>
        <w:t>тютюнопаління</w:t>
      </w:r>
      <w:proofErr w:type="spellEnd"/>
      <w:r w:rsidRPr="004D7C7F">
        <w:rPr>
          <w:rFonts w:ascii="Times New Roman" w:eastAsia="Times New Roman" w:hAnsi="Times New Roman" w:cs="Times New Roman"/>
          <w:color w:val="515151"/>
          <w:sz w:val="24"/>
          <w:szCs w:val="24"/>
          <w:lang w:eastAsia="uk-UA"/>
        </w:rPr>
        <w:t xml:space="preserve"> школярів;</w:t>
      </w:r>
    </w:p>
    <w:p w:rsidR="004D7C7F" w:rsidRPr="004D7C7F" w:rsidRDefault="004D7C7F" w:rsidP="004D7C7F">
      <w:pPr>
        <w:numPr>
          <w:ilvl w:val="0"/>
          <w:numId w:val="23"/>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індивідуальна профілактична робота з категорією дітей, які палять, щодо позбавлення їх від шкідливої звички;</w:t>
      </w:r>
    </w:p>
    <w:p w:rsidR="004D7C7F" w:rsidRPr="004D7C7F" w:rsidRDefault="004D7C7F" w:rsidP="004D7C7F">
      <w:pPr>
        <w:numPr>
          <w:ilvl w:val="0"/>
          <w:numId w:val="23"/>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обладнання класних куточків з правил дорожнього руху;</w:t>
      </w:r>
    </w:p>
    <w:p w:rsidR="004D7C7F" w:rsidRPr="004D7C7F" w:rsidRDefault="004D7C7F" w:rsidP="004D7C7F">
      <w:pPr>
        <w:numPr>
          <w:ilvl w:val="0"/>
          <w:numId w:val="23"/>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бесіди про шкоду паління та  вживання наркотиків;</w:t>
      </w:r>
    </w:p>
    <w:p w:rsidR="004D7C7F" w:rsidRPr="004D7C7F" w:rsidRDefault="004D7C7F" w:rsidP="004D7C7F">
      <w:pPr>
        <w:numPr>
          <w:ilvl w:val="0"/>
          <w:numId w:val="23"/>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випуск бюлетенів здоров’я.</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Слід відмітити роботу медичної сестри, якими  проведено бесіди щодо здорового способу життя.</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Протягом 2017-2018 </w:t>
      </w:r>
      <w:proofErr w:type="spellStart"/>
      <w:r w:rsidRPr="004D7C7F">
        <w:rPr>
          <w:rFonts w:ascii="Times New Roman" w:eastAsia="Times New Roman" w:hAnsi="Times New Roman" w:cs="Times New Roman"/>
          <w:color w:val="515151"/>
          <w:sz w:val="24"/>
          <w:szCs w:val="24"/>
          <w:lang w:eastAsia="uk-UA"/>
        </w:rPr>
        <w:t>н.р</w:t>
      </w:r>
      <w:proofErr w:type="spellEnd"/>
      <w:r w:rsidRPr="004D7C7F">
        <w:rPr>
          <w:rFonts w:ascii="Times New Roman" w:eastAsia="Times New Roman" w:hAnsi="Times New Roman" w:cs="Times New Roman"/>
          <w:color w:val="515151"/>
          <w:sz w:val="24"/>
          <w:szCs w:val="24"/>
          <w:lang w:eastAsia="uk-UA"/>
        </w:rPr>
        <w:t>. відбулося 8 засідань Ради профілактики, на яких розглядалися питання правового виховання, профілактики правопорушень.</w:t>
      </w:r>
    </w:p>
    <w:p w:rsidR="004D7C7F" w:rsidRPr="004D7C7F" w:rsidRDefault="004D7C7F" w:rsidP="004D7C7F">
      <w:pPr>
        <w:shd w:val="clear" w:color="auto" w:fill="FFFFFF"/>
        <w:spacing w:after="0" w:line="240" w:lineRule="auto"/>
        <w:ind w:firstLine="708"/>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xml:space="preserve">В рамках реалізації </w:t>
      </w:r>
      <w:proofErr w:type="spellStart"/>
      <w:r w:rsidRPr="004D7C7F">
        <w:rPr>
          <w:rFonts w:ascii="Times New Roman" w:eastAsia="Times New Roman" w:hAnsi="Times New Roman" w:cs="Times New Roman"/>
          <w:color w:val="515151"/>
          <w:sz w:val="24"/>
          <w:szCs w:val="24"/>
          <w:lang w:eastAsia="uk-UA"/>
        </w:rPr>
        <w:t>правопросвітницького</w:t>
      </w:r>
      <w:proofErr w:type="spellEnd"/>
      <w:r w:rsidRPr="004D7C7F">
        <w:rPr>
          <w:rFonts w:ascii="Times New Roman" w:eastAsia="Times New Roman" w:hAnsi="Times New Roman" w:cs="Times New Roman"/>
          <w:color w:val="515151"/>
          <w:sz w:val="24"/>
          <w:szCs w:val="24"/>
          <w:lang w:eastAsia="uk-UA"/>
        </w:rPr>
        <w:t xml:space="preserve"> проекту «Я маю право!» та з метою здійснення заходів, спрямованих на формування  у суспільстві правової культури та правової свідомості, сприяння підвищенню рівня знань та </w:t>
      </w:r>
      <w:proofErr w:type="spellStart"/>
      <w:r w:rsidRPr="004D7C7F">
        <w:rPr>
          <w:rFonts w:ascii="Times New Roman" w:eastAsia="Times New Roman" w:hAnsi="Times New Roman" w:cs="Times New Roman"/>
          <w:color w:val="515151"/>
          <w:sz w:val="24"/>
          <w:szCs w:val="24"/>
          <w:lang w:eastAsia="uk-UA"/>
        </w:rPr>
        <w:t>проінформованості</w:t>
      </w:r>
      <w:proofErr w:type="spellEnd"/>
      <w:r w:rsidRPr="004D7C7F">
        <w:rPr>
          <w:rFonts w:ascii="Times New Roman" w:eastAsia="Times New Roman" w:hAnsi="Times New Roman" w:cs="Times New Roman"/>
          <w:color w:val="515151"/>
          <w:sz w:val="24"/>
          <w:szCs w:val="24"/>
          <w:lang w:eastAsia="uk-UA"/>
        </w:rPr>
        <w:t xml:space="preserve"> учнівської молоді  щодо захисту своїх прав, гарантованих Конституцією та законами України у різних сферах життя в закладі освіти пройшли відповідні заходи.</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З метою пропаганди, формування вмінь та навичок </w:t>
      </w:r>
      <w:r w:rsidRPr="004D7C7F">
        <w:rPr>
          <w:rFonts w:ascii="Times New Roman" w:eastAsia="Times New Roman" w:hAnsi="Times New Roman" w:cs="Times New Roman"/>
          <w:b/>
          <w:bCs/>
          <w:color w:val="515151"/>
          <w:sz w:val="24"/>
          <w:szCs w:val="24"/>
          <w:u w:val="single"/>
          <w:lang w:eastAsia="uk-UA"/>
        </w:rPr>
        <w:t>здорового способу життя</w:t>
      </w:r>
      <w:r w:rsidRPr="004D7C7F">
        <w:rPr>
          <w:rFonts w:ascii="Times New Roman" w:eastAsia="Times New Roman" w:hAnsi="Times New Roman" w:cs="Times New Roman"/>
          <w:color w:val="515151"/>
          <w:sz w:val="24"/>
          <w:szCs w:val="24"/>
          <w:lang w:eastAsia="uk-UA"/>
        </w:rPr>
        <w:t>, розширення функціональних можливостей організму дітей та формування практичних вмінь та навичок для самостійних занять спортом, для учнів проводились спортивні свята, змагання, конкурси.</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Основним завданням </w:t>
      </w:r>
      <w:r w:rsidRPr="004D7C7F">
        <w:rPr>
          <w:rFonts w:ascii="Times New Roman" w:eastAsia="Times New Roman" w:hAnsi="Times New Roman" w:cs="Times New Roman"/>
          <w:b/>
          <w:bCs/>
          <w:color w:val="515151"/>
          <w:sz w:val="24"/>
          <w:szCs w:val="24"/>
          <w:u w:val="single"/>
          <w:lang w:eastAsia="uk-UA"/>
        </w:rPr>
        <w:t>екологічного виховання</w:t>
      </w:r>
      <w:r w:rsidRPr="004D7C7F">
        <w:rPr>
          <w:rFonts w:ascii="Times New Roman" w:eastAsia="Times New Roman" w:hAnsi="Times New Roman" w:cs="Times New Roman"/>
          <w:color w:val="515151"/>
          <w:sz w:val="24"/>
          <w:szCs w:val="24"/>
          <w:lang w:eastAsia="uk-UA"/>
        </w:rPr>
        <w:t> в навчальному закладі було систематизація та використання екологічних знань, виховання любові до природи, бажання берегти і примножувати її, формування вмінь і навичок діяльності в природі. Учні школи взяли участь у різноманітних форма виховної діяльності екологічної тематики, такі як:</w:t>
      </w:r>
    </w:p>
    <w:p w:rsidR="004D7C7F" w:rsidRPr="004D7C7F" w:rsidRDefault="004D7C7F" w:rsidP="004D7C7F">
      <w:pPr>
        <w:numPr>
          <w:ilvl w:val="0"/>
          <w:numId w:val="25"/>
        </w:numPr>
        <w:shd w:val="clear" w:color="auto" w:fill="FFFFFF"/>
        <w:spacing w:after="0" w:line="240" w:lineRule="auto"/>
        <w:ind w:left="375"/>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операція «Зустріч  птахів», в результаті якої було виготовлено 5 шпаківень;</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b/>
          <w:bCs/>
          <w:color w:val="515151"/>
          <w:sz w:val="24"/>
          <w:szCs w:val="24"/>
          <w:lang w:eastAsia="uk-UA"/>
        </w:rPr>
        <w:t>Родинно-сімейне виховання </w:t>
      </w:r>
      <w:r w:rsidRPr="004D7C7F">
        <w:rPr>
          <w:rFonts w:ascii="Times New Roman" w:eastAsia="Times New Roman" w:hAnsi="Times New Roman" w:cs="Times New Roman"/>
          <w:color w:val="515151"/>
          <w:sz w:val="24"/>
          <w:szCs w:val="24"/>
          <w:lang w:eastAsia="uk-UA"/>
        </w:rPr>
        <w:t>здійснювалось через систему заходів, спрямованих на виховання поваги до родини, турботливого ставлення до рідних, близьких, прищеплення традиційних сімейних цінностей</w:t>
      </w:r>
      <w:r w:rsidRPr="004D7C7F">
        <w:rPr>
          <w:rFonts w:ascii="Times New Roman" w:eastAsia="Times New Roman" w:hAnsi="Times New Roman" w:cs="Times New Roman"/>
          <w:b/>
          <w:bCs/>
          <w:color w:val="515151"/>
          <w:sz w:val="24"/>
          <w:szCs w:val="24"/>
          <w:lang w:eastAsia="uk-UA"/>
        </w:rPr>
        <w:t>. </w:t>
      </w:r>
      <w:r w:rsidRPr="004D7C7F">
        <w:rPr>
          <w:rFonts w:ascii="Times New Roman" w:eastAsia="Times New Roman" w:hAnsi="Times New Roman" w:cs="Times New Roman"/>
          <w:color w:val="515151"/>
          <w:sz w:val="24"/>
          <w:szCs w:val="24"/>
          <w:lang w:eastAsia="uk-UA"/>
        </w:rPr>
        <w:t>З цією метою в школі проходили такі заходи, як тиждень сім’ї, свято 8 Березня.</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Важливою складовою змісту виховання особистості є усвідомлення дітьми та учнівською молоддю значущості праці, конкурентоспроможності й самореалізації особистості за умов ринкових відносин. Тобто </w:t>
      </w:r>
      <w:r w:rsidRPr="004D7C7F">
        <w:rPr>
          <w:rFonts w:ascii="Times New Roman" w:eastAsia="Times New Roman" w:hAnsi="Times New Roman" w:cs="Times New Roman"/>
          <w:b/>
          <w:bCs/>
          <w:color w:val="515151"/>
          <w:sz w:val="24"/>
          <w:szCs w:val="24"/>
          <w:lang w:eastAsia="uk-UA"/>
        </w:rPr>
        <w:t>ціннісне ставлення до праці</w:t>
      </w:r>
      <w:r w:rsidRPr="004D7C7F">
        <w:rPr>
          <w:rFonts w:ascii="Times New Roman" w:eastAsia="Times New Roman" w:hAnsi="Times New Roman" w:cs="Times New Roman"/>
          <w:color w:val="515151"/>
          <w:sz w:val="24"/>
          <w:szCs w:val="24"/>
          <w:lang w:eastAsia="uk-UA"/>
        </w:rPr>
        <w:t> передбачає як підготовку учнів до майбутньої професійної діяльності, так і розвиток потреби у трудовій активності.</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Протягом семестру учні навчального закладу брали участь у трудових десантах з впорядкування та покращення прилеглої та закріпленої території. Профорієнтаційна робота ґрунтувалася на тісному зв’язку закладів з вищими навчальними та середніми закладами. Так, протягом семестру учні школи мали можливість поспілкуватися з представниками ВНЗ, технікумів, училищ.</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На засіданнях </w:t>
      </w:r>
      <w:r w:rsidRPr="004D7C7F">
        <w:rPr>
          <w:rFonts w:ascii="Times New Roman" w:eastAsia="Times New Roman" w:hAnsi="Times New Roman" w:cs="Times New Roman"/>
          <w:b/>
          <w:bCs/>
          <w:color w:val="515151"/>
          <w:sz w:val="24"/>
          <w:szCs w:val="24"/>
          <w:lang w:eastAsia="uk-UA"/>
        </w:rPr>
        <w:t>методичного об’єднання класних керівників 1-11 класів</w:t>
      </w:r>
      <w:r w:rsidRPr="004D7C7F">
        <w:rPr>
          <w:rFonts w:ascii="Times New Roman" w:eastAsia="Times New Roman" w:hAnsi="Times New Roman" w:cs="Times New Roman"/>
          <w:color w:val="515151"/>
          <w:sz w:val="24"/>
          <w:szCs w:val="24"/>
          <w:lang w:eastAsia="uk-UA"/>
        </w:rPr>
        <w:t> головна увага приділялася проблемі творчого підходу до виховного процесу в умовах інноваційного розвитку школи, виховання в учнів патріотичних та загальнолюдських цінностей, забезпечення злагодженості дій школи і сім’ї у вихованні учнів, профілактики дитячої безпритульності та бездоглядності, забезпечення умов щодо збереження здоров'я учнів, попередження суїциду та запобігання всім видам дитячого травматизму.</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Класні керівники були у постійній співпраці з батьками. На батьківських зборах розглянуті питання: результати навчання учнів, відвідування навчальних занять, стан дитячого травматизму, аналіз стану дисципліни, профілактика захворювань, питання профорієнтації, підготовка до державної підсумкової атестації, літнє оздоровлення учнів, безпека життєдіяльності учнів в літній період.</w:t>
      </w:r>
    </w:p>
    <w:p w:rsidR="004D7C7F" w:rsidRPr="004D7C7F" w:rsidRDefault="004D7C7F" w:rsidP="004D7C7F">
      <w:pPr>
        <w:shd w:val="clear" w:color="auto" w:fill="FFFFFF"/>
        <w:spacing w:after="0" w:line="240" w:lineRule="auto"/>
        <w:ind w:left="851"/>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p>
    <w:p w:rsidR="004D7C7F" w:rsidRPr="004D7C7F" w:rsidRDefault="004D7C7F" w:rsidP="004D7C7F">
      <w:pPr>
        <w:shd w:val="clear" w:color="auto" w:fill="FFFFFF"/>
        <w:spacing w:after="0" w:line="240" w:lineRule="auto"/>
        <w:jc w:val="both"/>
        <w:rPr>
          <w:rFonts w:ascii="Times New Roman" w:eastAsia="Times New Roman" w:hAnsi="Times New Roman" w:cs="Times New Roman"/>
          <w:color w:val="515151"/>
          <w:sz w:val="24"/>
          <w:szCs w:val="24"/>
          <w:lang w:eastAsia="uk-UA"/>
        </w:rPr>
      </w:pPr>
      <w:r w:rsidRPr="004D7C7F">
        <w:rPr>
          <w:rFonts w:ascii="Times New Roman" w:eastAsia="Times New Roman" w:hAnsi="Times New Roman" w:cs="Times New Roman"/>
          <w:color w:val="515151"/>
          <w:sz w:val="24"/>
          <w:szCs w:val="24"/>
          <w:lang w:eastAsia="uk-UA"/>
        </w:rPr>
        <w:t>                    </w:t>
      </w:r>
      <w:r w:rsidRPr="004D7C7F">
        <w:rPr>
          <w:rFonts w:ascii="Times New Roman" w:eastAsia="Times New Roman" w:hAnsi="Times New Roman" w:cs="Times New Roman"/>
          <w:b/>
          <w:bCs/>
          <w:i/>
          <w:iCs/>
          <w:color w:val="515151"/>
          <w:sz w:val="24"/>
          <w:szCs w:val="24"/>
          <w:lang w:eastAsia="uk-UA"/>
        </w:rPr>
        <w:t> Щиро вдячні всім небайдужім за допомогу та сподіваємось на подальшу співпрацю!</w:t>
      </w:r>
    </w:p>
    <w:p w:rsidR="00F93BEA" w:rsidRPr="004D7C7F" w:rsidRDefault="00F93BEA" w:rsidP="004D7C7F">
      <w:pPr>
        <w:jc w:val="both"/>
        <w:rPr>
          <w:rFonts w:ascii="Times New Roman" w:hAnsi="Times New Roman" w:cs="Times New Roman"/>
          <w:sz w:val="24"/>
          <w:szCs w:val="24"/>
        </w:rPr>
      </w:pPr>
    </w:p>
    <w:sectPr w:rsidR="00F93BEA" w:rsidRPr="004D7C7F" w:rsidSect="004D7C7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88"/>
    <w:multiLevelType w:val="multilevel"/>
    <w:tmpl w:val="8A2A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97393"/>
    <w:multiLevelType w:val="multilevel"/>
    <w:tmpl w:val="4240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31513"/>
    <w:multiLevelType w:val="multilevel"/>
    <w:tmpl w:val="48EE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81DF3"/>
    <w:multiLevelType w:val="multilevel"/>
    <w:tmpl w:val="5DF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B28E1"/>
    <w:multiLevelType w:val="multilevel"/>
    <w:tmpl w:val="F24872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5704F2"/>
    <w:multiLevelType w:val="multilevel"/>
    <w:tmpl w:val="DD4A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E4699"/>
    <w:multiLevelType w:val="multilevel"/>
    <w:tmpl w:val="33FA4C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10B64722"/>
    <w:multiLevelType w:val="multilevel"/>
    <w:tmpl w:val="292C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B5B61"/>
    <w:multiLevelType w:val="multilevel"/>
    <w:tmpl w:val="A75A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586965"/>
    <w:multiLevelType w:val="multilevel"/>
    <w:tmpl w:val="20E43D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96132E7"/>
    <w:multiLevelType w:val="multilevel"/>
    <w:tmpl w:val="0538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05D91"/>
    <w:multiLevelType w:val="multilevel"/>
    <w:tmpl w:val="89AE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3C233F"/>
    <w:multiLevelType w:val="multilevel"/>
    <w:tmpl w:val="E444A8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01A1502"/>
    <w:multiLevelType w:val="multilevel"/>
    <w:tmpl w:val="52F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12534"/>
    <w:multiLevelType w:val="multilevel"/>
    <w:tmpl w:val="DCFE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9A098C"/>
    <w:multiLevelType w:val="multilevel"/>
    <w:tmpl w:val="E93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830C51"/>
    <w:multiLevelType w:val="multilevel"/>
    <w:tmpl w:val="57DA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44D"/>
    <w:multiLevelType w:val="multilevel"/>
    <w:tmpl w:val="1AD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3246B1"/>
    <w:multiLevelType w:val="multilevel"/>
    <w:tmpl w:val="84DC87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09103A0"/>
    <w:multiLevelType w:val="multilevel"/>
    <w:tmpl w:val="6334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AC2AB5"/>
    <w:multiLevelType w:val="multilevel"/>
    <w:tmpl w:val="5112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D33FB3"/>
    <w:multiLevelType w:val="multilevel"/>
    <w:tmpl w:val="E1C8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A03B0C"/>
    <w:multiLevelType w:val="multilevel"/>
    <w:tmpl w:val="1C78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E2540"/>
    <w:multiLevelType w:val="multilevel"/>
    <w:tmpl w:val="731C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365EED"/>
    <w:multiLevelType w:val="multilevel"/>
    <w:tmpl w:val="EB14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10332F"/>
    <w:multiLevelType w:val="multilevel"/>
    <w:tmpl w:val="AFE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E8156D"/>
    <w:multiLevelType w:val="multilevel"/>
    <w:tmpl w:val="3176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E85832"/>
    <w:multiLevelType w:val="multilevel"/>
    <w:tmpl w:val="65D4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090EC2"/>
    <w:multiLevelType w:val="multilevel"/>
    <w:tmpl w:val="CFE8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7979A3"/>
    <w:multiLevelType w:val="multilevel"/>
    <w:tmpl w:val="8E5AA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2C1476"/>
    <w:multiLevelType w:val="multilevel"/>
    <w:tmpl w:val="41CA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205EFD"/>
    <w:multiLevelType w:val="multilevel"/>
    <w:tmpl w:val="DB62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A31E5"/>
    <w:multiLevelType w:val="multilevel"/>
    <w:tmpl w:val="D7DA7A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7"/>
  </w:num>
  <w:num w:numId="2">
    <w:abstractNumId w:val="24"/>
  </w:num>
  <w:num w:numId="3">
    <w:abstractNumId w:val="0"/>
  </w:num>
  <w:num w:numId="4">
    <w:abstractNumId w:val="1"/>
  </w:num>
  <w:num w:numId="5">
    <w:abstractNumId w:val="14"/>
  </w:num>
  <w:num w:numId="6">
    <w:abstractNumId w:val="6"/>
  </w:num>
  <w:num w:numId="7">
    <w:abstractNumId w:val="20"/>
  </w:num>
  <w:num w:numId="8">
    <w:abstractNumId w:val="22"/>
  </w:num>
  <w:num w:numId="9">
    <w:abstractNumId w:val="10"/>
  </w:num>
  <w:num w:numId="10">
    <w:abstractNumId w:val="21"/>
  </w:num>
  <w:num w:numId="11">
    <w:abstractNumId w:val="4"/>
  </w:num>
  <w:num w:numId="12">
    <w:abstractNumId w:val="27"/>
  </w:num>
  <w:num w:numId="13">
    <w:abstractNumId w:val="23"/>
  </w:num>
  <w:num w:numId="14">
    <w:abstractNumId w:val="11"/>
  </w:num>
  <w:num w:numId="15">
    <w:abstractNumId w:val="31"/>
    <w:lvlOverride w:ilvl="0">
      <w:startOverride w:val="2"/>
    </w:lvlOverride>
  </w:num>
  <w:num w:numId="16">
    <w:abstractNumId w:val="28"/>
    <w:lvlOverride w:ilvl="0">
      <w:startOverride w:val="3"/>
    </w:lvlOverride>
  </w:num>
  <w:num w:numId="17">
    <w:abstractNumId w:val="29"/>
    <w:lvlOverride w:ilvl="0">
      <w:startOverride w:val="4"/>
    </w:lvlOverride>
  </w:num>
  <w:num w:numId="18">
    <w:abstractNumId w:val="30"/>
    <w:lvlOverride w:ilvl="0">
      <w:startOverride w:val="5"/>
    </w:lvlOverride>
  </w:num>
  <w:num w:numId="19">
    <w:abstractNumId w:val="8"/>
    <w:lvlOverride w:ilvl="0">
      <w:startOverride w:val="6"/>
    </w:lvlOverride>
  </w:num>
  <w:num w:numId="20">
    <w:abstractNumId w:val="7"/>
    <w:lvlOverride w:ilvl="0">
      <w:startOverride w:val="7"/>
    </w:lvlOverride>
  </w:num>
  <w:num w:numId="21">
    <w:abstractNumId w:val="5"/>
    <w:lvlOverride w:ilvl="0">
      <w:startOverride w:val="8"/>
    </w:lvlOverride>
  </w:num>
  <w:num w:numId="22">
    <w:abstractNumId w:val="19"/>
    <w:lvlOverride w:ilvl="0">
      <w:startOverride w:val="9"/>
    </w:lvlOverride>
  </w:num>
  <w:num w:numId="23">
    <w:abstractNumId w:val="26"/>
  </w:num>
  <w:num w:numId="24">
    <w:abstractNumId w:val="2"/>
  </w:num>
  <w:num w:numId="25">
    <w:abstractNumId w:val="3"/>
  </w:num>
  <w:num w:numId="26">
    <w:abstractNumId w:val="13"/>
  </w:num>
  <w:num w:numId="27">
    <w:abstractNumId w:val="18"/>
  </w:num>
  <w:num w:numId="28">
    <w:abstractNumId w:val="9"/>
    <w:lvlOverride w:ilvl="0">
      <w:startOverride w:val="2"/>
    </w:lvlOverride>
  </w:num>
  <w:num w:numId="29">
    <w:abstractNumId w:val="32"/>
    <w:lvlOverride w:ilvl="0">
      <w:startOverride w:val="3"/>
    </w:lvlOverride>
  </w:num>
  <w:num w:numId="30">
    <w:abstractNumId w:val="12"/>
    <w:lvlOverride w:ilvl="0">
      <w:startOverride w:val="4"/>
    </w:lvlOverride>
  </w:num>
  <w:num w:numId="31">
    <w:abstractNumId w:val="15"/>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EF"/>
    <w:rsid w:val="003237EF"/>
    <w:rsid w:val="003E4C2A"/>
    <w:rsid w:val="004D7C7F"/>
    <w:rsid w:val="00710ED2"/>
    <w:rsid w:val="00F93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7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D7C7F"/>
    <w:rPr>
      <w:i/>
      <w:iCs/>
    </w:rPr>
  </w:style>
  <w:style w:type="character" w:styleId="a5">
    <w:name w:val="Hyperlink"/>
    <w:basedOn w:val="a0"/>
    <w:uiPriority w:val="99"/>
    <w:semiHidden/>
    <w:unhideWhenUsed/>
    <w:rsid w:val="004D7C7F"/>
    <w:rPr>
      <w:color w:val="0000FF"/>
      <w:u w:val="single"/>
    </w:rPr>
  </w:style>
  <w:style w:type="character" w:styleId="a6">
    <w:name w:val="FollowedHyperlink"/>
    <w:basedOn w:val="a0"/>
    <w:uiPriority w:val="99"/>
    <w:semiHidden/>
    <w:unhideWhenUsed/>
    <w:rsid w:val="004D7C7F"/>
    <w:rPr>
      <w:color w:val="800080"/>
      <w:u w:val="single"/>
    </w:rPr>
  </w:style>
  <w:style w:type="paragraph" w:customStyle="1" w:styleId="justified">
    <w:name w:val="justified"/>
    <w:basedOn w:val="a"/>
    <w:rsid w:val="004D7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6">
    <w:name w:val="fs_16"/>
    <w:basedOn w:val="a0"/>
    <w:rsid w:val="004D7C7F"/>
  </w:style>
  <w:style w:type="character" w:customStyle="1" w:styleId="fs12">
    <w:name w:val="fs_12"/>
    <w:basedOn w:val="a0"/>
    <w:rsid w:val="004D7C7F"/>
  </w:style>
  <w:style w:type="character" w:customStyle="1" w:styleId="blue">
    <w:name w:val="blue"/>
    <w:basedOn w:val="a0"/>
    <w:rsid w:val="004D7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7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D7C7F"/>
    <w:rPr>
      <w:i/>
      <w:iCs/>
    </w:rPr>
  </w:style>
  <w:style w:type="character" w:styleId="a5">
    <w:name w:val="Hyperlink"/>
    <w:basedOn w:val="a0"/>
    <w:uiPriority w:val="99"/>
    <w:semiHidden/>
    <w:unhideWhenUsed/>
    <w:rsid w:val="004D7C7F"/>
    <w:rPr>
      <w:color w:val="0000FF"/>
      <w:u w:val="single"/>
    </w:rPr>
  </w:style>
  <w:style w:type="character" w:styleId="a6">
    <w:name w:val="FollowedHyperlink"/>
    <w:basedOn w:val="a0"/>
    <w:uiPriority w:val="99"/>
    <w:semiHidden/>
    <w:unhideWhenUsed/>
    <w:rsid w:val="004D7C7F"/>
    <w:rPr>
      <w:color w:val="800080"/>
      <w:u w:val="single"/>
    </w:rPr>
  </w:style>
  <w:style w:type="paragraph" w:customStyle="1" w:styleId="justified">
    <w:name w:val="justified"/>
    <w:basedOn w:val="a"/>
    <w:rsid w:val="004D7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6">
    <w:name w:val="fs_16"/>
    <w:basedOn w:val="a0"/>
    <w:rsid w:val="004D7C7F"/>
  </w:style>
  <w:style w:type="character" w:customStyle="1" w:styleId="fs12">
    <w:name w:val="fs_12"/>
    <w:basedOn w:val="a0"/>
    <w:rsid w:val="004D7C7F"/>
  </w:style>
  <w:style w:type="character" w:customStyle="1" w:styleId="blue">
    <w:name w:val="blue"/>
    <w:basedOn w:val="a0"/>
    <w:rsid w:val="004D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mory.gov.ua/news/rekomendatsii-shchodo-zakhodiv-z-vidznachennya-u-2015-rotsi-70-i-richnitsi-peremogi-nad-natsiz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15455</Words>
  <Characters>8810</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3</cp:revision>
  <dcterms:created xsi:type="dcterms:W3CDTF">2018-10-12T11:02:00Z</dcterms:created>
  <dcterms:modified xsi:type="dcterms:W3CDTF">2018-10-14T16:24:00Z</dcterms:modified>
</cp:coreProperties>
</file>